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9BC45E">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附件：比选申请文件格式</w:t>
      </w:r>
    </w:p>
    <w:p w14:paraId="2828DAC6">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0980ABFB">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jc w:val="both"/>
        <w:textAlignment w:val="auto"/>
        <w:rPr>
          <w:color w:val="auto"/>
          <w:highlight w:val="none"/>
        </w:rPr>
      </w:pPr>
      <w:r>
        <w:rPr>
          <w:rFonts w:hint="eastAsia" w:ascii="宋体" w:hAnsi="宋体" w:eastAsia="宋体" w:cs="宋体"/>
          <w:color w:val="auto"/>
          <w:highlight w:val="none"/>
          <w:lang w:val="en-US" w:eastAsia="zh-CN"/>
        </w:rPr>
        <w:t>三明市城市建设投资集团有限公司</w:t>
      </w:r>
      <w:r>
        <w:rPr>
          <w:rFonts w:hint="eastAsia"/>
          <w:color w:val="auto"/>
          <w:highlight w:val="none"/>
        </w:rPr>
        <w:t>（比选人）：</w:t>
      </w:r>
    </w:p>
    <w:p w14:paraId="7B2008AE">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ascii="宋体" w:hAnsi="宋体" w:eastAsia="宋体" w:cs="宋体"/>
          <w:color w:val="auto"/>
          <w:highlight w:val="none"/>
          <w:u w:val="single"/>
          <w:lang w:val="en-US" w:eastAsia="zh-CN"/>
        </w:rPr>
        <w:t>碧湖新村</w:t>
      </w:r>
      <w:bookmarkStart w:id="0" w:name="_GoBack"/>
      <w:bookmarkEnd w:id="0"/>
      <w:r>
        <w:rPr>
          <w:rFonts w:hint="eastAsia" w:ascii="宋体" w:hAnsi="宋体" w:eastAsia="宋体" w:cs="宋体"/>
          <w:color w:val="auto"/>
          <w:highlight w:val="none"/>
          <w:u w:val="single"/>
          <w:lang w:val="en-US" w:eastAsia="zh-CN"/>
        </w:rPr>
        <w:t>196幢D座3单元（26套）人才公寓装修改造项目预算审核</w:t>
      </w:r>
      <w:r>
        <w:rPr>
          <w:rFonts w:hint="eastAsia"/>
          <w:color w:val="auto"/>
          <w:highlight w:val="none"/>
          <w:lang w:eastAsia="zh-CN"/>
        </w:rPr>
        <w:t>比选邀请书</w:t>
      </w:r>
      <w:r>
        <w:rPr>
          <w:rFonts w:hint="eastAsia"/>
          <w:color w:val="auto"/>
          <w:highlight w:val="none"/>
        </w:rPr>
        <w:t>的各项条款及要求后，我公司对你公司的</w:t>
      </w:r>
      <w:r>
        <w:rPr>
          <w:rFonts w:hint="eastAsia" w:ascii="宋体" w:hAnsi="宋体" w:eastAsia="宋体" w:cs="宋体"/>
          <w:color w:val="auto"/>
          <w:highlight w:val="none"/>
          <w:u w:val="single"/>
          <w:lang w:val="en-US" w:eastAsia="zh-CN"/>
        </w:rPr>
        <w:t>碧湖新村196幢D座3单元（26套）人才公寓装修改造项目预算审核</w:t>
      </w:r>
      <w:r>
        <w:rPr>
          <w:rFonts w:hint="eastAsia"/>
          <w:color w:val="auto"/>
          <w:highlight w:val="none"/>
        </w:rPr>
        <w:t>比选提出申请。我公司将接受并遵守</w:t>
      </w:r>
      <w:r>
        <w:rPr>
          <w:rFonts w:hint="eastAsia"/>
          <w:color w:val="auto"/>
          <w:highlight w:val="none"/>
          <w:lang w:eastAsia="zh-CN"/>
        </w:rPr>
        <w:t>比选</w:t>
      </w:r>
      <w:r>
        <w:rPr>
          <w:rFonts w:hint="eastAsia"/>
          <w:color w:val="auto"/>
          <w:highlight w:val="none"/>
          <w:lang w:val="en-US" w:eastAsia="zh-CN"/>
        </w:rPr>
        <w:t>公告</w:t>
      </w:r>
      <w:r>
        <w:rPr>
          <w:rFonts w:hint="eastAsia"/>
          <w:color w:val="auto"/>
          <w:highlight w:val="none"/>
        </w:rPr>
        <w:t>所规定的各项条款</w:t>
      </w:r>
      <w:r>
        <w:rPr>
          <w:rFonts w:hint="eastAsia"/>
          <w:color w:val="auto"/>
          <w:highlight w:val="none"/>
          <w:lang w:eastAsia="zh-CN"/>
        </w:rPr>
        <w:t>，并提供以下比选申请文件：</w:t>
      </w:r>
    </w:p>
    <w:p w14:paraId="6FA3A7D6">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0A4BAC64">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0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6937C391">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00" w:lineRule="exact"/>
        <w:ind w:firstLine="632"/>
        <w:jc w:val="both"/>
        <w:textAlignment w:val="auto"/>
        <w:rPr>
          <w:rFonts w:hint="eastAsia"/>
          <w:color w:val="auto"/>
          <w:highlight w:val="none"/>
          <w:lang w:eastAsia="zh-CN"/>
        </w:rPr>
      </w:pPr>
      <w:r>
        <w:rPr>
          <w:rFonts w:hint="eastAsia"/>
          <w:color w:val="auto"/>
          <w:highlight w:val="none"/>
          <w:lang w:eastAsia="zh-CN"/>
        </w:rPr>
        <w:t>拟担任项目负责人简历表；</w:t>
      </w:r>
    </w:p>
    <w:p w14:paraId="77802221">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00" w:lineRule="exact"/>
        <w:ind w:firstLine="632"/>
        <w:jc w:val="both"/>
        <w:textAlignment w:val="auto"/>
        <w:rPr>
          <w:rFonts w:hint="eastAsia"/>
          <w:color w:val="auto"/>
          <w:highlight w:val="none"/>
          <w:lang w:eastAsia="zh-CN"/>
        </w:rPr>
      </w:pPr>
      <w:r>
        <w:rPr>
          <w:rFonts w:hint="eastAsia" w:cs="宋体"/>
          <w:b w:val="0"/>
          <w:bCs w:val="0"/>
          <w:color w:val="auto"/>
          <w:sz w:val="24"/>
          <w:szCs w:val="24"/>
          <w:highlight w:val="none"/>
          <w:lang w:eastAsia="zh-CN"/>
        </w:rPr>
        <w:t>拟派其他专业造价人员表。</w:t>
      </w:r>
    </w:p>
    <w:p w14:paraId="7FD51F95">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2767961D">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20B9B3D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比选邀请书</w:t>
      </w:r>
      <w:r>
        <w:rPr>
          <w:rFonts w:hint="eastAsia"/>
          <w:color w:val="auto"/>
          <w:highlight w:val="none"/>
          <w:lang w:val="en-US" w:eastAsia="zh-CN"/>
        </w:rPr>
        <w:t>规定及要求与比选人签订合同；</w:t>
      </w:r>
    </w:p>
    <w:p w14:paraId="04615540">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47E0DB32">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BDFCE2A">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5294B2FA">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63D77D1F">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5F67C8C0">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647681B6">
      <w:pPr>
        <w:rPr>
          <w:rFonts w:hint="eastAsia" w:ascii="宋体"/>
          <w:b/>
          <w:color w:val="auto"/>
          <w:sz w:val="32"/>
          <w:szCs w:val="32"/>
          <w:highlight w:val="none"/>
        </w:rPr>
      </w:pPr>
      <w:r>
        <w:rPr>
          <w:rFonts w:hint="eastAsia" w:ascii="宋体"/>
          <w:b/>
          <w:color w:val="auto"/>
          <w:sz w:val="32"/>
          <w:szCs w:val="32"/>
          <w:highlight w:val="none"/>
        </w:rPr>
        <w:br w:type="page"/>
      </w:r>
    </w:p>
    <w:p w14:paraId="25C4EE4F">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5F950035">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1B4F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4166CEC">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6FCFA48D">
            <w:pPr>
              <w:pStyle w:val="43"/>
              <w:jc w:val="center"/>
              <w:rPr>
                <w:rFonts w:hint="eastAsia" w:ascii="宋体" w:cs="仿宋_GB2312"/>
                <w:color w:val="auto"/>
                <w:spacing w:val="14"/>
                <w:szCs w:val="21"/>
                <w:highlight w:val="none"/>
              </w:rPr>
            </w:pPr>
          </w:p>
        </w:tc>
      </w:tr>
      <w:tr w14:paraId="2CD04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2100C2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1B36289">
            <w:pPr>
              <w:pStyle w:val="43"/>
              <w:jc w:val="center"/>
              <w:rPr>
                <w:rFonts w:hint="eastAsia" w:ascii="宋体" w:cs="仿宋_GB2312"/>
                <w:color w:val="auto"/>
                <w:spacing w:val="14"/>
                <w:szCs w:val="21"/>
                <w:highlight w:val="none"/>
              </w:rPr>
            </w:pPr>
          </w:p>
        </w:tc>
      </w:tr>
      <w:tr w14:paraId="09F44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A254BD4">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05BE1735">
            <w:pPr>
              <w:pStyle w:val="43"/>
              <w:jc w:val="center"/>
              <w:rPr>
                <w:rFonts w:hint="eastAsia" w:ascii="宋体" w:cs="仿宋_GB2312"/>
                <w:color w:val="auto"/>
                <w:spacing w:val="14"/>
                <w:szCs w:val="21"/>
                <w:highlight w:val="none"/>
              </w:rPr>
            </w:pPr>
          </w:p>
        </w:tc>
        <w:tc>
          <w:tcPr>
            <w:tcW w:w="1440" w:type="dxa"/>
            <w:noWrap w:val="0"/>
            <w:vAlign w:val="center"/>
          </w:tcPr>
          <w:p w14:paraId="7713ECD5">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FC296C0">
            <w:pPr>
              <w:pStyle w:val="43"/>
              <w:jc w:val="center"/>
              <w:rPr>
                <w:rFonts w:hint="eastAsia" w:ascii="宋体" w:cs="仿宋_GB2312"/>
                <w:color w:val="auto"/>
                <w:spacing w:val="14"/>
                <w:szCs w:val="21"/>
                <w:highlight w:val="none"/>
              </w:rPr>
            </w:pPr>
          </w:p>
        </w:tc>
      </w:tr>
      <w:tr w14:paraId="3A8B0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EFC58A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1E2D43DE">
            <w:pPr>
              <w:pStyle w:val="43"/>
              <w:jc w:val="center"/>
              <w:rPr>
                <w:rFonts w:hint="eastAsia" w:ascii="宋体" w:cs="仿宋_GB2312"/>
                <w:color w:val="auto"/>
                <w:spacing w:val="14"/>
                <w:szCs w:val="21"/>
                <w:highlight w:val="none"/>
              </w:rPr>
            </w:pPr>
          </w:p>
        </w:tc>
        <w:tc>
          <w:tcPr>
            <w:tcW w:w="1440" w:type="dxa"/>
            <w:noWrap w:val="0"/>
            <w:vAlign w:val="center"/>
          </w:tcPr>
          <w:p w14:paraId="242D5E10">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072B87F6">
            <w:pPr>
              <w:pStyle w:val="43"/>
              <w:jc w:val="center"/>
              <w:rPr>
                <w:rFonts w:hint="eastAsia" w:ascii="宋体" w:cs="仿宋_GB2312"/>
                <w:color w:val="auto"/>
                <w:spacing w:val="14"/>
                <w:szCs w:val="21"/>
                <w:highlight w:val="none"/>
              </w:rPr>
            </w:pPr>
          </w:p>
        </w:tc>
      </w:tr>
      <w:tr w14:paraId="3C70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32BFA4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005F3241">
            <w:pPr>
              <w:pStyle w:val="43"/>
              <w:jc w:val="center"/>
              <w:rPr>
                <w:rFonts w:hint="eastAsia" w:ascii="宋体" w:cs="仿宋_GB2312"/>
                <w:color w:val="auto"/>
                <w:spacing w:val="14"/>
                <w:szCs w:val="21"/>
                <w:highlight w:val="none"/>
              </w:rPr>
            </w:pPr>
          </w:p>
        </w:tc>
        <w:tc>
          <w:tcPr>
            <w:tcW w:w="1440" w:type="dxa"/>
            <w:noWrap w:val="0"/>
            <w:vAlign w:val="center"/>
          </w:tcPr>
          <w:p w14:paraId="793D26A9">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63B3BE08">
            <w:pPr>
              <w:pStyle w:val="43"/>
              <w:jc w:val="center"/>
              <w:rPr>
                <w:rFonts w:hint="eastAsia" w:ascii="宋体" w:cs="仿宋_GB2312"/>
                <w:color w:val="auto"/>
                <w:spacing w:val="14"/>
                <w:szCs w:val="21"/>
                <w:highlight w:val="none"/>
              </w:rPr>
            </w:pPr>
          </w:p>
        </w:tc>
      </w:tr>
      <w:tr w14:paraId="12AB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058A8D3">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1F1AE77C">
            <w:pPr>
              <w:pStyle w:val="43"/>
              <w:jc w:val="center"/>
              <w:rPr>
                <w:rFonts w:hint="eastAsia" w:ascii="宋体" w:cs="仿宋_GB2312"/>
                <w:color w:val="auto"/>
                <w:spacing w:val="14"/>
                <w:szCs w:val="21"/>
                <w:highlight w:val="none"/>
              </w:rPr>
            </w:pPr>
          </w:p>
        </w:tc>
        <w:tc>
          <w:tcPr>
            <w:tcW w:w="1440" w:type="dxa"/>
            <w:noWrap w:val="0"/>
            <w:vAlign w:val="center"/>
          </w:tcPr>
          <w:p w14:paraId="397C0799">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70363E46">
            <w:pPr>
              <w:pStyle w:val="43"/>
              <w:jc w:val="center"/>
              <w:rPr>
                <w:rFonts w:hint="eastAsia" w:ascii="宋体" w:cs="仿宋_GB2312"/>
                <w:color w:val="auto"/>
                <w:spacing w:val="14"/>
                <w:szCs w:val="21"/>
                <w:highlight w:val="none"/>
              </w:rPr>
            </w:pPr>
          </w:p>
        </w:tc>
      </w:tr>
      <w:tr w14:paraId="0301B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25035634">
            <w:pPr>
              <w:pStyle w:val="43"/>
              <w:rPr>
                <w:rFonts w:hint="eastAsia" w:ascii="宋体" w:cs="仿宋_GB2312"/>
                <w:color w:val="auto"/>
                <w:spacing w:val="14"/>
                <w:szCs w:val="21"/>
                <w:highlight w:val="none"/>
              </w:rPr>
            </w:pPr>
          </w:p>
          <w:p w14:paraId="69B70B2F">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4767288E">
      <w:pPr>
        <w:pStyle w:val="43"/>
        <w:rPr>
          <w:rFonts w:hint="eastAsia" w:ascii="宋体" w:cs="仿宋_GB2312"/>
          <w:color w:val="auto"/>
          <w:spacing w:val="14"/>
          <w:sz w:val="24"/>
          <w:highlight w:val="none"/>
        </w:rPr>
      </w:pPr>
    </w:p>
    <w:p w14:paraId="1AB3EB1A">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9429C66">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1424C081">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58D04FF5">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BBA9810">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3665BAB6">
      <w:pPr>
        <w:pStyle w:val="5"/>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eastAsia="zh-CN"/>
        </w:rPr>
        <w:t>须附上营业执照复印件、法定代表人身份证复印件、资质证书复印件【如有要求】，并加盖单位公章</w:t>
      </w:r>
      <w:r>
        <w:rPr>
          <w:rFonts w:hint="eastAsia" w:ascii="宋体"/>
          <w:b/>
          <w:bCs w:val="0"/>
          <w:color w:val="auto"/>
          <w:sz w:val="22"/>
          <w:szCs w:val="22"/>
          <w:highlight w:val="none"/>
          <w:u w:val="none"/>
          <w:lang w:eastAsia="zh-CN"/>
        </w:rPr>
        <w:t>；</w:t>
      </w:r>
    </w:p>
    <w:p w14:paraId="155C68DB">
      <w:pPr>
        <w:pStyle w:val="5"/>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color w:val="auto"/>
          <w:sz w:val="21"/>
          <w:szCs w:val="21"/>
          <w:highlight w:val="none"/>
          <w:u w:val="double"/>
          <w:lang w:val="en-US" w:eastAsia="zh-CN"/>
        </w:rPr>
        <w:t>须附上比选申请人及其现任法定代表人未被列入全国失信被执行人名单的截图证明复印件（查询网址：http://zxgk.court.gov.cn/shixin/），并加盖单位公章</w:t>
      </w:r>
      <w:r>
        <w:rPr>
          <w:rFonts w:hint="eastAsia" w:ascii="宋体"/>
          <w:b/>
          <w:bCs w:val="0"/>
          <w:color w:val="auto"/>
          <w:sz w:val="22"/>
          <w:szCs w:val="22"/>
          <w:highlight w:val="none"/>
          <w:u w:val="none"/>
          <w:lang w:eastAsia="zh-CN"/>
        </w:rPr>
        <w:t>；</w:t>
      </w:r>
    </w:p>
    <w:p w14:paraId="14193D33">
      <w:pPr>
        <w:pStyle w:val="5"/>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2DE2A5C1">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3E24D3BE">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7FDF2DBD">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AA502DF">
      <w:pPr>
        <w:pStyle w:val="18"/>
        <w:shd w:val="clear" w:color="auto" w:fill="FFFFFF"/>
        <w:spacing w:before="0" w:beforeAutospacing="0" w:after="0" w:afterAutospacing="0" w:line="560" w:lineRule="atLeast"/>
        <w:ind w:firstLine="640"/>
        <w:rPr>
          <w:color w:val="auto"/>
          <w:highlight w:val="none"/>
          <w:shd w:val="clear" w:color="auto" w:fill="FFFFFF"/>
        </w:rPr>
      </w:pPr>
    </w:p>
    <w:p w14:paraId="29B84AFB">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7009131">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14C8B155">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2D28F389">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4BD78025">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3163243C">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CD0BC8E">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54DAEC30">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141BF3">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41CE7E44">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11D8290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64B78074">
      <w:pPr>
        <w:pStyle w:val="43"/>
        <w:keepNext w:val="0"/>
        <w:keepLines w:val="0"/>
        <w:pageBreakBefore w:val="0"/>
        <w:widowControl w:val="0"/>
        <w:kinsoku/>
        <w:wordWrap/>
        <w:overflowPunct/>
        <w:topLinePunct w:val="0"/>
        <w:autoSpaceDE/>
        <w:autoSpaceDN/>
        <w:bidi w:val="0"/>
        <w:adjustRightInd/>
        <w:snapToGrid/>
        <w:spacing w:before="312" w:beforeLines="100" w:after="313" w:afterLines="100" w:line="300" w:lineRule="auto"/>
        <w:jc w:val="left"/>
        <w:textAlignment w:val="auto"/>
        <w:rPr>
          <w:rFonts w:hint="eastAsia" w:ascii="宋体" w:hAnsiTheme="minorHAnsi" w:eastAsiaTheme="minorEastAsia" w:cstheme="minorBidi"/>
          <w:b/>
          <w:color w:val="auto"/>
          <w:kern w:val="2"/>
          <w:sz w:val="24"/>
          <w:szCs w:val="24"/>
          <w:highlight w:val="none"/>
          <w:lang w:val="en-US" w:eastAsia="zh-CN" w:bidi="ar-SA"/>
        </w:rPr>
      </w:pPr>
      <w:r>
        <w:rPr>
          <w:rFonts w:hint="eastAsia" w:ascii="宋体" w:hAnsiTheme="minorHAnsi" w:eastAsiaTheme="minorEastAsia" w:cstheme="minorBidi"/>
          <w:b/>
          <w:color w:val="auto"/>
          <w:kern w:val="2"/>
          <w:sz w:val="24"/>
          <w:szCs w:val="24"/>
          <w:highlight w:val="none"/>
          <w:lang w:val="en-US" w:eastAsia="zh-CN" w:bidi="ar-SA"/>
        </w:rPr>
        <w:t>1-3.拟担任项目负责人简历表</w:t>
      </w:r>
    </w:p>
    <w:p w14:paraId="4D0F283A">
      <w:pPr>
        <w:jc w:val="center"/>
        <w:rPr>
          <w:rFonts w:hint="eastAsia"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拟担任</w:t>
      </w:r>
      <w:r>
        <w:rPr>
          <w:rFonts w:hint="eastAsia" w:ascii="黑体" w:hAnsi="黑体" w:eastAsia="黑体" w:cs="黑体"/>
          <w:color w:val="auto"/>
          <w:sz w:val="32"/>
          <w:szCs w:val="32"/>
          <w:highlight w:val="none"/>
          <w:shd w:val="clear" w:color="auto" w:fill="FFFFFF"/>
          <w:lang w:eastAsia="zh-CN"/>
        </w:rPr>
        <w:t>项目负责人</w:t>
      </w:r>
      <w:r>
        <w:rPr>
          <w:rFonts w:hint="eastAsia" w:ascii="黑体" w:hAnsi="黑体" w:eastAsia="黑体" w:cs="黑体"/>
          <w:color w:val="auto"/>
          <w:sz w:val="32"/>
          <w:szCs w:val="32"/>
          <w:highlight w:val="none"/>
          <w:shd w:val="clear" w:color="auto" w:fill="FFFFFF"/>
        </w:rPr>
        <w:t>简历表</w:t>
      </w:r>
    </w:p>
    <w:p w14:paraId="33753C16">
      <w:pPr>
        <w:spacing w:line="400" w:lineRule="exact"/>
        <w:jc w:val="center"/>
        <w:rPr>
          <w:rFonts w:hint="eastAsia"/>
          <w:b/>
          <w:color w:val="auto"/>
          <w:sz w:val="28"/>
          <w:szCs w:val="28"/>
          <w:highlight w:val="none"/>
        </w:rPr>
      </w:pPr>
    </w:p>
    <w:tbl>
      <w:tblPr>
        <w:tblStyle w:val="21"/>
        <w:tblW w:w="94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146"/>
        <w:gridCol w:w="1083"/>
        <w:gridCol w:w="1211"/>
        <w:gridCol w:w="1057"/>
        <w:gridCol w:w="1237"/>
        <w:gridCol w:w="1383"/>
        <w:gridCol w:w="1147"/>
      </w:tblGrid>
      <w:tr w14:paraId="759E4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14:paraId="2F30A0F2">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146" w:type="dxa"/>
            <w:tcBorders>
              <w:top w:val="single" w:color="auto" w:sz="4" w:space="0"/>
              <w:left w:val="single" w:color="auto" w:sz="4" w:space="0"/>
              <w:bottom w:val="single" w:color="auto" w:sz="4" w:space="0"/>
              <w:right w:val="single" w:color="auto" w:sz="4" w:space="0"/>
            </w:tcBorders>
            <w:vAlign w:val="center"/>
          </w:tcPr>
          <w:p w14:paraId="0580251B">
            <w:pPr>
              <w:spacing w:line="400" w:lineRule="exact"/>
              <w:ind w:firstLine="480" w:firstLineChars="200"/>
              <w:jc w:val="center"/>
              <w:rPr>
                <w:rFonts w:hint="eastAsia" w:ascii="宋体" w:hAnsi="宋体" w:eastAsia="宋体" w:cs="宋体"/>
                <w:color w:val="auto"/>
                <w:sz w:val="24"/>
                <w:szCs w:val="24"/>
                <w:highlight w:val="none"/>
              </w:rPr>
            </w:pPr>
          </w:p>
        </w:tc>
        <w:tc>
          <w:tcPr>
            <w:tcW w:w="1083" w:type="dxa"/>
            <w:tcBorders>
              <w:top w:val="single" w:color="auto" w:sz="4" w:space="0"/>
              <w:left w:val="single" w:color="auto" w:sz="4" w:space="0"/>
              <w:bottom w:val="single" w:color="auto" w:sz="4" w:space="0"/>
              <w:right w:val="single" w:color="auto" w:sz="4" w:space="0"/>
            </w:tcBorders>
            <w:vAlign w:val="center"/>
          </w:tcPr>
          <w:p w14:paraId="410F1C08">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年月</w:t>
            </w:r>
          </w:p>
        </w:tc>
        <w:tc>
          <w:tcPr>
            <w:tcW w:w="1211" w:type="dxa"/>
            <w:tcBorders>
              <w:top w:val="single" w:color="auto" w:sz="4" w:space="0"/>
              <w:left w:val="single" w:color="auto" w:sz="4" w:space="0"/>
              <w:bottom w:val="single" w:color="auto" w:sz="4" w:space="0"/>
              <w:right w:val="single" w:color="auto" w:sz="4" w:space="0"/>
            </w:tcBorders>
            <w:vAlign w:val="center"/>
          </w:tcPr>
          <w:p w14:paraId="0F9E4A55">
            <w:pPr>
              <w:spacing w:line="400" w:lineRule="exact"/>
              <w:ind w:firstLine="480" w:firstLineChars="200"/>
              <w:jc w:val="center"/>
              <w:rPr>
                <w:rFonts w:hint="eastAsia" w:ascii="宋体" w:hAnsi="宋体" w:eastAsia="宋体" w:cs="宋体"/>
                <w:color w:val="auto"/>
                <w:sz w:val="24"/>
                <w:szCs w:val="24"/>
                <w:highlight w:val="none"/>
              </w:rPr>
            </w:pPr>
          </w:p>
        </w:tc>
        <w:tc>
          <w:tcPr>
            <w:tcW w:w="1057" w:type="dxa"/>
            <w:tcBorders>
              <w:top w:val="single" w:color="auto" w:sz="4" w:space="0"/>
              <w:left w:val="single" w:color="auto" w:sz="4" w:space="0"/>
              <w:bottom w:val="single" w:color="auto" w:sz="4" w:space="0"/>
              <w:right w:val="single" w:color="auto" w:sz="4" w:space="0"/>
            </w:tcBorders>
            <w:vAlign w:val="center"/>
          </w:tcPr>
          <w:p w14:paraId="5F1D7736">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证号</w:t>
            </w:r>
          </w:p>
        </w:tc>
        <w:tc>
          <w:tcPr>
            <w:tcW w:w="1237" w:type="dxa"/>
            <w:tcBorders>
              <w:top w:val="single" w:color="auto" w:sz="4" w:space="0"/>
              <w:left w:val="single" w:color="auto" w:sz="4" w:space="0"/>
              <w:bottom w:val="single" w:color="auto" w:sz="4" w:space="0"/>
              <w:right w:val="single" w:color="auto" w:sz="4" w:space="0"/>
            </w:tcBorders>
            <w:vAlign w:val="center"/>
          </w:tcPr>
          <w:p w14:paraId="058038E4">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14:paraId="53B2CB43">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文化程度</w:t>
            </w:r>
          </w:p>
        </w:tc>
        <w:tc>
          <w:tcPr>
            <w:tcW w:w="1147" w:type="dxa"/>
            <w:tcBorders>
              <w:top w:val="single" w:color="auto" w:sz="4" w:space="0"/>
              <w:left w:val="single" w:color="auto" w:sz="4" w:space="0"/>
              <w:bottom w:val="single" w:color="auto" w:sz="4" w:space="0"/>
              <w:right w:val="single" w:color="auto" w:sz="4" w:space="0"/>
            </w:tcBorders>
            <w:vAlign w:val="center"/>
          </w:tcPr>
          <w:p w14:paraId="6800DE2C">
            <w:pPr>
              <w:spacing w:line="400" w:lineRule="exact"/>
              <w:ind w:firstLine="480" w:firstLineChars="200"/>
              <w:jc w:val="center"/>
              <w:rPr>
                <w:rFonts w:hint="eastAsia" w:ascii="宋体" w:hAnsi="宋体" w:eastAsia="宋体" w:cs="宋体"/>
                <w:color w:val="auto"/>
                <w:sz w:val="24"/>
                <w:szCs w:val="24"/>
                <w:highlight w:val="none"/>
              </w:rPr>
            </w:pPr>
          </w:p>
        </w:tc>
      </w:tr>
      <w:tr w14:paraId="4A8D1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7"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14:paraId="01630E36">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毕业院校</w:t>
            </w:r>
          </w:p>
          <w:p w14:paraId="5CBD9369">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和专业</w:t>
            </w:r>
          </w:p>
        </w:tc>
        <w:tc>
          <w:tcPr>
            <w:tcW w:w="3440" w:type="dxa"/>
            <w:gridSpan w:val="3"/>
            <w:tcBorders>
              <w:top w:val="single" w:color="auto" w:sz="4" w:space="0"/>
              <w:left w:val="single" w:color="auto" w:sz="4" w:space="0"/>
              <w:bottom w:val="single" w:color="auto" w:sz="4" w:space="0"/>
              <w:right w:val="single" w:color="auto" w:sz="4" w:space="0"/>
            </w:tcBorders>
            <w:vAlign w:val="center"/>
          </w:tcPr>
          <w:p w14:paraId="01583761">
            <w:pPr>
              <w:spacing w:line="400" w:lineRule="exact"/>
              <w:ind w:firstLine="480" w:firstLineChars="200"/>
              <w:jc w:val="center"/>
              <w:rPr>
                <w:rFonts w:hint="eastAsia" w:ascii="宋体" w:hAnsi="宋体" w:eastAsia="宋体" w:cs="宋体"/>
                <w:color w:val="auto"/>
                <w:sz w:val="24"/>
                <w:szCs w:val="24"/>
                <w:highlight w:val="none"/>
              </w:rPr>
            </w:pPr>
          </w:p>
        </w:tc>
        <w:tc>
          <w:tcPr>
            <w:tcW w:w="1057" w:type="dxa"/>
            <w:tcBorders>
              <w:top w:val="single" w:color="auto" w:sz="4" w:space="0"/>
              <w:left w:val="single" w:color="auto" w:sz="4" w:space="0"/>
              <w:bottom w:val="single" w:color="auto" w:sz="4" w:space="0"/>
              <w:right w:val="single" w:color="auto" w:sz="4" w:space="0"/>
            </w:tcBorders>
            <w:vAlign w:val="center"/>
          </w:tcPr>
          <w:p w14:paraId="64F7FE9C">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时间</w:t>
            </w:r>
          </w:p>
        </w:tc>
        <w:tc>
          <w:tcPr>
            <w:tcW w:w="1237" w:type="dxa"/>
            <w:tcBorders>
              <w:top w:val="single" w:color="auto" w:sz="4" w:space="0"/>
              <w:left w:val="single" w:color="auto" w:sz="4" w:space="0"/>
              <w:bottom w:val="single" w:color="auto" w:sz="4" w:space="0"/>
              <w:right w:val="single" w:color="auto" w:sz="4" w:space="0"/>
            </w:tcBorders>
            <w:vAlign w:val="center"/>
          </w:tcPr>
          <w:p w14:paraId="2D3DE8F8">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14:paraId="25FE2987">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从事造价工作年限</w:t>
            </w:r>
          </w:p>
        </w:tc>
        <w:tc>
          <w:tcPr>
            <w:tcW w:w="1147" w:type="dxa"/>
            <w:tcBorders>
              <w:top w:val="single" w:color="auto" w:sz="4" w:space="0"/>
              <w:left w:val="single" w:color="auto" w:sz="4" w:space="0"/>
              <w:bottom w:val="single" w:color="auto" w:sz="4" w:space="0"/>
              <w:right w:val="single" w:color="auto" w:sz="4" w:space="0"/>
            </w:tcBorders>
            <w:vAlign w:val="center"/>
          </w:tcPr>
          <w:p w14:paraId="01811809">
            <w:pPr>
              <w:spacing w:line="400" w:lineRule="exact"/>
              <w:ind w:firstLine="480" w:firstLineChars="200"/>
              <w:jc w:val="center"/>
              <w:rPr>
                <w:rFonts w:hint="eastAsia" w:ascii="宋体" w:hAnsi="宋体" w:eastAsia="宋体" w:cs="宋体"/>
                <w:color w:val="auto"/>
                <w:sz w:val="24"/>
                <w:szCs w:val="24"/>
                <w:highlight w:val="none"/>
              </w:rPr>
            </w:pPr>
          </w:p>
        </w:tc>
      </w:tr>
      <w:tr w14:paraId="06732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4"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14:paraId="4CEAEC67">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执业资格</w:t>
            </w:r>
          </w:p>
        </w:tc>
        <w:tc>
          <w:tcPr>
            <w:tcW w:w="2229" w:type="dxa"/>
            <w:gridSpan w:val="2"/>
            <w:tcBorders>
              <w:top w:val="single" w:color="auto" w:sz="4" w:space="0"/>
              <w:left w:val="single" w:color="auto" w:sz="4" w:space="0"/>
              <w:bottom w:val="single" w:color="auto" w:sz="4" w:space="0"/>
              <w:right w:val="single" w:color="auto" w:sz="4" w:space="0"/>
            </w:tcBorders>
            <w:vAlign w:val="center"/>
          </w:tcPr>
          <w:p w14:paraId="3FD0498D">
            <w:pPr>
              <w:spacing w:line="400" w:lineRule="exact"/>
              <w:ind w:firstLine="480" w:firstLineChars="200"/>
              <w:jc w:val="center"/>
              <w:rPr>
                <w:rFonts w:hint="eastAsia" w:ascii="宋体" w:hAnsi="宋体" w:eastAsia="宋体" w:cs="宋体"/>
                <w:color w:val="auto"/>
                <w:sz w:val="24"/>
                <w:szCs w:val="24"/>
                <w:highlight w:val="none"/>
              </w:rPr>
            </w:pPr>
          </w:p>
        </w:tc>
        <w:tc>
          <w:tcPr>
            <w:tcW w:w="1211" w:type="dxa"/>
            <w:tcBorders>
              <w:top w:val="single" w:color="auto" w:sz="4" w:space="0"/>
              <w:left w:val="single" w:color="auto" w:sz="4" w:space="0"/>
              <w:bottom w:val="single" w:color="auto" w:sz="4" w:space="0"/>
              <w:right w:val="single" w:color="auto" w:sz="4" w:space="0"/>
            </w:tcBorders>
            <w:vAlign w:val="center"/>
          </w:tcPr>
          <w:p w14:paraId="628ECC65">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2294" w:type="dxa"/>
            <w:gridSpan w:val="2"/>
            <w:tcBorders>
              <w:top w:val="single" w:color="auto" w:sz="4" w:space="0"/>
              <w:left w:val="single" w:color="auto" w:sz="4" w:space="0"/>
              <w:bottom w:val="single" w:color="auto" w:sz="4" w:space="0"/>
              <w:right w:val="single" w:color="auto" w:sz="4" w:space="0"/>
            </w:tcBorders>
            <w:vAlign w:val="center"/>
          </w:tcPr>
          <w:p w14:paraId="70AD70C3">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14:paraId="1B2B35F4">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聘任时间</w:t>
            </w:r>
          </w:p>
        </w:tc>
        <w:tc>
          <w:tcPr>
            <w:tcW w:w="1147" w:type="dxa"/>
            <w:tcBorders>
              <w:top w:val="single" w:color="auto" w:sz="4" w:space="0"/>
              <w:left w:val="single" w:color="auto" w:sz="4" w:space="0"/>
              <w:bottom w:val="single" w:color="auto" w:sz="4" w:space="0"/>
              <w:right w:val="single" w:color="auto" w:sz="4" w:space="0"/>
            </w:tcBorders>
            <w:vAlign w:val="center"/>
          </w:tcPr>
          <w:p w14:paraId="4EF61537">
            <w:pPr>
              <w:spacing w:line="400" w:lineRule="exact"/>
              <w:ind w:firstLine="480" w:firstLineChars="200"/>
              <w:jc w:val="center"/>
              <w:rPr>
                <w:rFonts w:hint="eastAsia" w:ascii="宋体" w:hAnsi="宋体" w:eastAsia="宋体" w:cs="宋体"/>
                <w:color w:val="auto"/>
                <w:sz w:val="24"/>
                <w:szCs w:val="24"/>
                <w:highlight w:val="none"/>
              </w:rPr>
            </w:pPr>
          </w:p>
        </w:tc>
      </w:tr>
    </w:tbl>
    <w:p w14:paraId="7B4F8C54">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0" w:firstLineChars="0"/>
        <w:textAlignment w:val="auto"/>
        <w:rPr>
          <w:rFonts w:hint="eastAsia" w:ascii="宋体" w:hAnsi="宋体" w:eastAsia="宋体" w:cs="宋体"/>
          <w:b/>
          <w:color w:val="auto"/>
          <w:szCs w:val="21"/>
          <w:highlight w:val="none"/>
        </w:rPr>
      </w:pPr>
    </w:p>
    <w:p w14:paraId="467B82A7">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211" w:firstLineChars="100"/>
        <w:textAlignment w:val="auto"/>
        <w:rPr>
          <w:rFonts w:ascii="宋体" w:hAnsi="宋体" w:eastAsia="宋体" w:cs="宋体"/>
          <w:b/>
          <w:color w:val="auto"/>
          <w:szCs w:val="21"/>
          <w:highlight w:val="none"/>
        </w:rPr>
      </w:pPr>
      <w:r>
        <w:rPr>
          <w:rFonts w:hint="eastAsia" w:ascii="宋体" w:hAnsi="宋体" w:eastAsia="宋体" w:cs="宋体"/>
          <w:b/>
          <w:color w:val="auto"/>
          <w:szCs w:val="21"/>
          <w:highlight w:val="none"/>
        </w:rPr>
        <w:t>注：</w:t>
      </w:r>
    </w:p>
    <w:p w14:paraId="0EC0C8A3">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double"/>
        </w:rPr>
      </w:pPr>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lang w:eastAsia="zh-CN"/>
        </w:rPr>
        <w:t>.</w:t>
      </w:r>
      <w:r>
        <w:rPr>
          <w:rFonts w:hint="eastAsia" w:ascii="宋体" w:hAnsi="宋体" w:eastAsia="宋体" w:cs="宋体"/>
          <w:b/>
          <w:color w:val="auto"/>
          <w:szCs w:val="21"/>
          <w:highlight w:val="none"/>
          <w:u w:val="double"/>
        </w:rPr>
        <w:t>须随同本简历表附上：</w:t>
      </w:r>
      <w:r>
        <w:rPr>
          <w:rFonts w:hint="eastAsia" w:ascii="宋体" w:hAnsi="宋体" w:eastAsia="宋体" w:cs="宋体"/>
          <w:b/>
          <w:color w:val="auto"/>
          <w:szCs w:val="21"/>
          <w:highlight w:val="none"/>
          <w:u w:val="double"/>
          <w:lang w:eastAsia="zh-CN"/>
        </w:rPr>
        <w:t>项目负责人</w:t>
      </w:r>
      <w:r>
        <w:rPr>
          <w:rFonts w:hint="eastAsia" w:ascii="宋体" w:hAnsi="宋体" w:eastAsia="宋体" w:cs="宋体"/>
          <w:b/>
          <w:color w:val="auto"/>
          <w:szCs w:val="21"/>
          <w:highlight w:val="none"/>
          <w:u w:val="double"/>
        </w:rPr>
        <w:t>身份证、一级注册造价工程师证书（土建专业）</w:t>
      </w:r>
      <w:r>
        <w:rPr>
          <w:rFonts w:hint="eastAsia" w:ascii="宋体" w:hAnsi="宋体" w:eastAsia="宋体" w:cs="宋体"/>
          <w:b/>
          <w:color w:val="auto"/>
          <w:szCs w:val="21"/>
          <w:highlight w:val="none"/>
          <w:u w:val="double"/>
          <w:lang w:eastAsia="zh-CN"/>
        </w:rPr>
        <w:t>复印件</w:t>
      </w:r>
      <w:r>
        <w:rPr>
          <w:rFonts w:hint="eastAsia" w:ascii="宋体" w:hAnsi="宋体" w:eastAsia="宋体" w:cs="宋体"/>
          <w:b/>
          <w:color w:val="auto"/>
          <w:szCs w:val="21"/>
          <w:highlight w:val="none"/>
          <w:lang w:val="en-US" w:eastAsia="zh-CN"/>
        </w:rPr>
        <w:t>；</w:t>
      </w:r>
    </w:p>
    <w:p w14:paraId="40E4B250">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val="en-US" w:eastAsia="zh-CN"/>
        </w:rPr>
        <w:t>2.</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拟担任项目的</w:t>
      </w:r>
      <w:r>
        <w:rPr>
          <w:rFonts w:hint="eastAsia" w:ascii="宋体" w:hAnsi="宋体" w:eastAsia="宋体" w:cs="宋体"/>
          <w:b/>
          <w:color w:val="auto"/>
          <w:szCs w:val="21"/>
          <w:highlight w:val="none"/>
          <w:u w:val="double"/>
          <w:lang w:eastAsia="zh-CN"/>
        </w:rPr>
        <w:t>项目负责人</w:t>
      </w:r>
      <w:r>
        <w:rPr>
          <w:rFonts w:hint="eastAsia" w:ascii="宋体" w:hAnsi="宋体" w:eastAsia="宋体" w:cs="宋体"/>
          <w:b/>
          <w:color w:val="auto"/>
          <w:szCs w:val="21"/>
          <w:highlight w:val="none"/>
          <w:u w:val="double"/>
        </w:rPr>
        <w:t>必须是本单位正式在岗职工</w:t>
      </w:r>
      <w:r>
        <w:rPr>
          <w:rFonts w:hint="eastAsia" w:ascii="宋体" w:hAnsi="宋体" w:eastAsia="宋体" w:cs="宋体"/>
          <w:b/>
          <w:color w:val="auto"/>
          <w:szCs w:val="21"/>
          <w:highlight w:val="none"/>
          <w:u w:val="double"/>
          <w:lang w:eastAsia="zh-CN"/>
        </w:rPr>
        <w:t>，</w:t>
      </w:r>
      <w:r>
        <w:rPr>
          <w:rFonts w:hint="eastAsia" w:ascii="宋体" w:hAnsi="宋体" w:eastAsia="宋体" w:cs="宋体"/>
          <w:b/>
          <w:color w:val="auto"/>
          <w:szCs w:val="21"/>
          <w:highlight w:val="none"/>
          <w:u w:val="double"/>
        </w:rPr>
        <w:t>以造价工程师注册证书上的聘用企业为准</w:t>
      </w:r>
      <w:r>
        <w:rPr>
          <w:rFonts w:hint="eastAsia" w:ascii="宋体" w:hAnsi="宋体" w:eastAsia="宋体" w:cs="宋体"/>
          <w:b/>
          <w:color w:val="auto"/>
          <w:szCs w:val="21"/>
          <w:highlight w:val="none"/>
          <w:u w:val="double"/>
          <w:lang w:eastAsia="zh-CN"/>
        </w:rPr>
        <w:t>，专业以造价工程师注册证书上注明专业为准，注册证书未注明专业的，可视为土建或安装专业</w:t>
      </w:r>
      <w:r>
        <w:rPr>
          <w:rFonts w:hint="eastAsia" w:ascii="宋体" w:hAnsi="宋体" w:eastAsia="宋体" w:cs="宋体"/>
          <w:b/>
          <w:color w:val="auto"/>
          <w:szCs w:val="21"/>
          <w:highlight w:val="none"/>
          <w:lang w:eastAsia="zh-CN"/>
        </w:rPr>
        <w:t>；</w:t>
      </w:r>
    </w:p>
    <w:p w14:paraId="3F80513F">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none"/>
          <w:lang w:eastAsia="zh-CN"/>
        </w:rPr>
      </w:pPr>
      <w:r>
        <w:rPr>
          <w:rFonts w:hint="eastAsia" w:ascii="宋体" w:hAnsi="宋体" w:eastAsia="宋体" w:cs="宋体"/>
          <w:b/>
          <w:color w:val="auto"/>
          <w:szCs w:val="21"/>
          <w:highlight w:val="none"/>
          <w:lang w:val="en-US" w:eastAsia="zh-CN"/>
        </w:rPr>
        <w:t>3.</w:t>
      </w:r>
      <w:r>
        <w:rPr>
          <w:rFonts w:hint="eastAsia" w:ascii="宋体" w:hAnsi="宋体" w:eastAsia="宋体" w:cs="宋体"/>
          <w:b/>
          <w:color w:val="auto"/>
          <w:szCs w:val="21"/>
          <w:highlight w:val="none"/>
          <w:u w:val="double"/>
        </w:rPr>
        <w:t>上述所有复印件均须加盖</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公章</w:t>
      </w:r>
      <w:r>
        <w:rPr>
          <w:rFonts w:hint="eastAsia" w:ascii="宋体" w:hAnsi="宋体" w:eastAsia="宋体" w:cs="宋体"/>
          <w:b/>
          <w:color w:val="auto"/>
          <w:szCs w:val="21"/>
          <w:highlight w:val="none"/>
          <w:u w:val="none"/>
          <w:lang w:eastAsia="zh-CN"/>
        </w:rPr>
        <w:t>。</w:t>
      </w:r>
    </w:p>
    <w:p w14:paraId="46EADDD3">
      <w:pPr>
        <w:pStyle w:val="18"/>
        <w:spacing w:before="0" w:beforeAutospacing="0" w:after="0" w:afterAutospacing="0" w:line="480" w:lineRule="auto"/>
        <w:ind w:firstLine="640"/>
        <w:jc w:val="both"/>
        <w:rPr>
          <w:color w:val="auto"/>
          <w:highlight w:val="none"/>
        </w:rPr>
      </w:pPr>
    </w:p>
    <w:p w14:paraId="5E3C1E2A">
      <w:pPr>
        <w:pStyle w:val="18"/>
        <w:spacing w:before="0" w:beforeAutospacing="0" w:after="0" w:afterAutospacing="0" w:line="480" w:lineRule="auto"/>
        <w:ind w:firstLine="640"/>
        <w:jc w:val="both"/>
        <w:rPr>
          <w:color w:val="auto"/>
          <w:highlight w:val="none"/>
        </w:rPr>
      </w:pPr>
    </w:p>
    <w:p w14:paraId="69BD1C7A">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u w:val="none"/>
        </w:rPr>
      </w:pPr>
      <w:r>
        <w:rPr>
          <w:rFonts w:hint="eastAsia"/>
          <w:color w:val="auto"/>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eastAsia="zh-CN"/>
        </w:rPr>
        <w:t>比选申请人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盖单位公章</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 xml:space="preserve"> </w:t>
      </w:r>
    </w:p>
    <w:p w14:paraId="7E26B5BA">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302227EA">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0A7C41D0">
      <w:pP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br w:type="page"/>
      </w:r>
    </w:p>
    <w:p w14:paraId="17F1B2C1">
      <w:pPr>
        <w:pStyle w:val="43"/>
        <w:keepNext w:val="0"/>
        <w:keepLines w:val="0"/>
        <w:pageBreakBefore w:val="0"/>
        <w:widowControl w:val="0"/>
        <w:kinsoku/>
        <w:wordWrap/>
        <w:overflowPunct/>
        <w:topLinePunct w:val="0"/>
        <w:autoSpaceDE/>
        <w:autoSpaceDN/>
        <w:bidi w:val="0"/>
        <w:adjustRightInd/>
        <w:snapToGrid/>
        <w:spacing w:before="312" w:beforeLines="100" w:after="313" w:afterLines="100" w:line="300" w:lineRule="auto"/>
        <w:jc w:val="left"/>
        <w:textAlignment w:val="auto"/>
        <w:rPr>
          <w:rFonts w:hint="eastAsia" w:ascii="宋体" w:hAnsiTheme="minorHAnsi" w:eastAsiaTheme="minorEastAsia" w:cstheme="minorBidi"/>
          <w:b/>
          <w:color w:val="auto"/>
          <w:kern w:val="2"/>
          <w:sz w:val="24"/>
          <w:szCs w:val="24"/>
          <w:highlight w:val="none"/>
          <w:lang w:val="en-US" w:eastAsia="zh-CN" w:bidi="ar-SA"/>
        </w:rPr>
      </w:pPr>
      <w:r>
        <w:rPr>
          <w:rFonts w:hint="eastAsia" w:ascii="宋体" w:hAnsiTheme="minorHAnsi" w:eastAsiaTheme="minorEastAsia" w:cstheme="minorBidi"/>
          <w:b/>
          <w:color w:val="auto"/>
          <w:kern w:val="2"/>
          <w:sz w:val="24"/>
          <w:szCs w:val="24"/>
          <w:highlight w:val="none"/>
          <w:lang w:val="en-US" w:eastAsia="zh-CN" w:bidi="ar-SA"/>
        </w:rPr>
        <w:t>1-4.拟派其他专业造价人员表</w:t>
      </w:r>
    </w:p>
    <w:p w14:paraId="5598EDF6">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拟派其他专业造价人员表</w:t>
      </w:r>
    </w:p>
    <w:tbl>
      <w:tblPr>
        <w:tblStyle w:val="21"/>
        <w:tblW w:w="0" w:type="auto"/>
        <w:jc w:val="center"/>
        <w:tblLayout w:type="autofit"/>
        <w:tblCellMar>
          <w:top w:w="0" w:type="dxa"/>
          <w:left w:w="108" w:type="dxa"/>
          <w:bottom w:w="0" w:type="dxa"/>
          <w:right w:w="108" w:type="dxa"/>
        </w:tblCellMar>
      </w:tblPr>
      <w:tblGrid>
        <w:gridCol w:w="752"/>
        <w:gridCol w:w="1350"/>
        <w:gridCol w:w="2550"/>
        <w:gridCol w:w="1146"/>
        <w:gridCol w:w="1650"/>
        <w:gridCol w:w="1581"/>
      </w:tblGrid>
      <w:tr w14:paraId="318951E9">
        <w:tblPrEx>
          <w:tblCellMar>
            <w:top w:w="0" w:type="dxa"/>
            <w:left w:w="108" w:type="dxa"/>
            <w:bottom w:w="0" w:type="dxa"/>
            <w:right w:w="108" w:type="dxa"/>
          </w:tblCellMar>
        </w:tblPrEx>
        <w:trPr>
          <w:trHeight w:val="798"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76CEA114">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序号</w:t>
            </w:r>
          </w:p>
        </w:tc>
        <w:tc>
          <w:tcPr>
            <w:tcW w:w="1350" w:type="dxa"/>
            <w:tcBorders>
              <w:top w:val="single" w:color="auto" w:sz="4" w:space="0"/>
              <w:left w:val="nil"/>
              <w:bottom w:val="single" w:color="auto" w:sz="4" w:space="0"/>
              <w:right w:val="single" w:color="auto" w:sz="4" w:space="0"/>
            </w:tcBorders>
            <w:vAlign w:val="center"/>
          </w:tcPr>
          <w:p w14:paraId="16BF8F66">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姓名</w:t>
            </w:r>
          </w:p>
        </w:tc>
        <w:tc>
          <w:tcPr>
            <w:tcW w:w="2550" w:type="dxa"/>
            <w:tcBorders>
              <w:top w:val="single" w:color="auto" w:sz="4" w:space="0"/>
              <w:left w:val="nil"/>
              <w:bottom w:val="single" w:color="auto" w:sz="4" w:space="0"/>
              <w:right w:val="single" w:color="auto" w:sz="4" w:space="0"/>
            </w:tcBorders>
            <w:vAlign w:val="center"/>
          </w:tcPr>
          <w:p w14:paraId="5B74434F">
            <w:pPr>
              <w:widowControl/>
              <w:jc w:val="center"/>
              <w:rPr>
                <w:rFonts w:hint="eastAsia" w:ascii="宋体" w:hAnsi="宋体" w:cs="宋体" w:eastAsiaTheme="minorEastAsia"/>
                <w:color w:val="auto"/>
                <w:kern w:val="0"/>
                <w:sz w:val="24"/>
                <w:highlight w:val="none"/>
                <w:lang w:eastAsia="zh-CN"/>
              </w:rPr>
            </w:pPr>
            <w:r>
              <w:rPr>
                <w:rFonts w:hint="eastAsia" w:ascii="宋体" w:hAnsi="宋体" w:cs="宋体"/>
                <w:color w:val="auto"/>
                <w:kern w:val="0"/>
                <w:sz w:val="24"/>
                <w:highlight w:val="none"/>
                <w:lang w:eastAsia="zh-CN"/>
              </w:rPr>
              <w:t>身份证号码</w:t>
            </w:r>
          </w:p>
        </w:tc>
        <w:tc>
          <w:tcPr>
            <w:tcW w:w="1146" w:type="dxa"/>
            <w:tcBorders>
              <w:top w:val="single" w:color="auto" w:sz="4" w:space="0"/>
              <w:left w:val="nil"/>
              <w:bottom w:val="single" w:color="auto" w:sz="4" w:space="0"/>
              <w:right w:val="single" w:color="auto" w:sz="4" w:space="0"/>
            </w:tcBorders>
            <w:vAlign w:val="center"/>
          </w:tcPr>
          <w:p w14:paraId="6200A33B">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专业</w:t>
            </w:r>
          </w:p>
        </w:tc>
        <w:tc>
          <w:tcPr>
            <w:tcW w:w="1650" w:type="dxa"/>
            <w:tcBorders>
              <w:top w:val="single" w:color="auto" w:sz="4" w:space="0"/>
              <w:left w:val="single" w:color="auto" w:sz="4" w:space="0"/>
              <w:bottom w:val="single" w:color="auto" w:sz="4" w:space="0"/>
              <w:right w:val="single" w:color="auto" w:sz="4" w:space="0"/>
            </w:tcBorders>
            <w:vAlign w:val="center"/>
          </w:tcPr>
          <w:p w14:paraId="5E6B86AB">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证号</w:t>
            </w:r>
          </w:p>
        </w:tc>
        <w:tc>
          <w:tcPr>
            <w:tcW w:w="1581" w:type="dxa"/>
            <w:tcBorders>
              <w:top w:val="single" w:color="auto" w:sz="4" w:space="0"/>
              <w:left w:val="single" w:color="auto" w:sz="4" w:space="0"/>
              <w:bottom w:val="single" w:color="auto" w:sz="4" w:space="0"/>
              <w:right w:val="single" w:color="auto" w:sz="4" w:space="0"/>
            </w:tcBorders>
            <w:vAlign w:val="center"/>
          </w:tcPr>
          <w:p w14:paraId="5AB8A1A1">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职称</w:t>
            </w:r>
          </w:p>
        </w:tc>
      </w:tr>
      <w:tr w14:paraId="64E2EC07">
        <w:tblPrEx>
          <w:tblCellMar>
            <w:top w:w="0" w:type="dxa"/>
            <w:left w:w="108" w:type="dxa"/>
            <w:bottom w:w="0" w:type="dxa"/>
            <w:right w:w="108" w:type="dxa"/>
          </w:tblCellMar>
        </w:tblPrEx>
        <w:trPr>
          <w:trHeight w:val="499" w:hRule="atLeast"/>
          <w:jc w:val="center"/>
        </w:trPr>
        <w:tc>
          <w:tcPr>
            <w:tcW w:w="752" w:type="dxa"/>
            <w:tcBorders>
              <w:top w:val="nil"/>
              <w:left w:val="single" w:color="auto" w:sz="4" w:space="0"/>
              <w:bottom w:val="single" w:color="auto" w:sz="4" w:space="0"/>
              <w:right w:val="single" w:color="auto" w:sz="4" w:space="0"/>
            </w:tcBorders>
            <w:vAlign w:val="center"/>
          </w:tcPr>
          <w:p w14:paraId="1372C777">
            <w:pPr>
              <w:widowControl/>
              <w:jc w:val="center"/>
              <w:rPr>
                <w:rFonts w:hint="eastAsia"/>
                <w:color w:val="auto"/>
                <w:kern w:val="0"/>
                <w:sz w:val="24"/>
                <w:highlight w:val="none"/>
              </w:rPr>
            </w:pPr>
            <w:r>
              <w:rPr>
                <w:rFonts w:hint="eastAsia"/>
                <w:color w:val="auto"/>
                <w:kern w:val="0"/>
                <w:sz w:val="24"/>
                <w:highlight w:val="none"/>
              </w:rPr>
              <w:t>1</w:t>
            </w:r>
          </w:p>
        </w:tc>
        <w:tc>
          <w:tcPr>
            <w:tcW w:w="1350" w:type="dxa"/>
            <w:tcBorders>
              <w:top w:val="nil"/>
              <w:left w:val="nil"/>
              <w:bottom w:val="single" w:color="auto" w:sz="4" w:space="0"/>
              <w:right w:val="single" w:color="auto" w:sz="4" w:space="0"/>
            </w:tcBorders>
            <w:vAlign w:val="center"/>
          </w:tcPr>
          <w:p w14:paraId="37B99091">
            <w:pPr>
              <w:widowControl/>
              <w:jc w:val="center"/>
              <w:rPr>
                <w:color w:val="auto"/>
                <w:kern w:val="0"/>
                <w:sz w:val="24"/>
                <w:highlight w:val="none"/>
              </w:rPr>
            </w:pPr>
          </w:p>
        </w:tc>
        <w:tc>
          <w:tcPr>
            <w:tcW w:w="2550" w:type="dxa"/>
            <w:tcBorders>
              <w:top w:val="nil"/>
              <w:left w:val="nil"/>
              <w:bottom w:val="single" w:color="auto" w:sz="4" w:space="0"/>
              <w:right w:val="single" w:color="auto" w:sz="4" w:space="0"/>
            </w:tcBorders>
            <w:vAlign w:val="center"/>
          </w:tcPr>
          <w:p w14:paraId="64C8128D">
            <w:pPr>
              <w:widowControl/>
              <w:jc w:val="center"/>
              <w:rPr>
                <w:color w:val="auto"/>
                <w:kern w:val="0"/>
                <w:sz w:val="24"/>
                <w:highlight w:val="none"/>
              </w:rPr>
            </w:pPr>
          </w:p>
        </w:tc>
        <w:tc>
          <w:tcPr>
            <w:tcW w:w="1146" w:type="dxa"/>
            <w:tcBorders>
              <w:top w:val="nil"/>
              <w:left w:val="nil"/>
              <w:bottom w:val="single" w:color="auto" w:sz="4" w:space="0"/>
              <w:right w:val="single" w:color="auto" w:sz="4" w:space="0"/>
            </w:tcBorders>
            <w:vAlign w:val="center"/>
          </w:tcPr>
          <w:p w14:paraId="17B27F52">
            <w:pPr>
              <w:widowControl/>
              <w:jc w:val="center"/>
              <w:rPr>
                <w:color w:val="auto"/>
                <w:kern w:val="0"/>
                <w:sz w:val="24"/>
                <w:highlight w:val="none"/>
              </w:rPr>
            </w:pPr>
          </w:p>
        </w:tc>
        <w:tc>
          <w:tcPr>
            <w:tcW w:w="1650" w:type="dxa"/>
            <w:tcBorders>
              <w:top w:val="nil"/>
              <w:left w:val="single" w:color="auto" w:sz="4" w:space="0"/>
              <w:bottom w:val="single" w:color="auto" w:sz="4" w:space="0"/>
              <w:right w:val="single" w:color="auto" w:sz="4" w:space="0"/>
            </w:tcBorders>
            <w:vAlign w:val="center"/>
          </w:tcPr>
          <w:p w14:paraId="0CA9A1DB">
            <w:pPr>
              <w:widowControl/>
              <w:jc w:val="center"/>
              <w:rPr>
                <w:color w:val="auto"/>
                <w:kern w:val="0"/>
                <w:sz w:val="24"/>
                <w:highlight w:val="none"/>
              </w:rPr>
            </w:pPr>
          </w:p>
        </w:tc>
        <w:tc>
          <w:tcPr>
            <w:tcW w:w="1581" w:type="dxa"/>
            <w:tcBorders>
              <w:top w:val="nil"/>
              <w:left w:val="single" w:color="auto" w:sz="4" w:space="0"/>
              <w:bottom w:val="single" w:color="auto" w:sz="4" w:space="0"/>
              <w:right w:val="single" w:color="auto" w:sz="4" w:space="0"/>
            </w:tcBorders>
            <w:vAlign w:val="center"/>
          </w:tcPr>
          <w:p w14:paraId="18EBC786">
            <w:pPr>
              <w:widowControl/>
              <w:jc w:val="center"/>
              <w:rPr>
                <w:color w:val="auto"/>
                <w:kern w:val="0"/>
                <w:sz w:val="24"/>
                <w:highlight w:val="none"/>
              </w:rPr>
            </w:pPr>
          </w:p>
        </w:tc>
      </w:tr>
      <w:tr w14:paraId="28FC4C7B">
        <w:tblPrEx>
          <w:tblCellMar>
            <w:top w:w="0" w:type="dxa"/>
            <w:left w:w="108" w:type="dxa"/>
            <w:bottom w:w="0" w:type="dxa"/>
            <w:right w:w="108" w:type="dxa"/>
          </w:tblCellMar>
        </w:tblPrEx>
        <w:trPr>
          <w:trHeight w:val="499" w:hRule="atLeast"/>
          <w:jc w:val="center"/>
        </w:trPr>
        <w:tc>
          <w:tcPr>
            <w:tcW w:w="752" w:type="dxa"/>
            <w:tcBorders>
              <w:top w:val="nil"/>
              <w:left w:val="single" w:color="auto" w:sz="4" w:space="0"/>
              <w:bottom w:val="single" w:color="auto" w:sz="4" w:space="0"/>
              <w:right w:val="single" w:color="auto" w:sz="4" w:space="0"/>
            </w:tcBorders>
            <w:vAlign w:val="center"/>
          </w:tcPr>
          <w:p w14:paraId="2F6FFB26">
            <w:pPr>
              <w:widowControl/>
              <w:jc w:val="center"/>
              <w:rPr>
                <w:rFonts w:hint="eastAsia"/>
                <w:color w:val="auto"/>
                <w:kern w:val="0"/>
                <w:sz w:val="24"/>
                <w:highlight w:val="none"/>
              </w:rPr>
            </w:pPr>
            <w:r>
              <w:rPr>
                <w:rFonts w:hint="eastAsia"/>
                <w:color w:val="auto"/>
                <w:kern w:val="0"/>
                <w:sz w:val="24"/>
                <w:highlight w:val="none"/>
              </w:rPr>
              <w:t>2</w:t>
            </w:r>
          </w:p>
        </w:tc>
        <w:tc>
          <w:tcPr>
            <w:tcW w:w="1350" w:type="dxa"/>
            <w:tcBorders>
              <w:top w:val="nil"/>
              <w:left w:val="nil"/>
              <w:bottom w:val="single" w:color="auto" w:sz="4" w:space="0"/>
              <w:right w:val="single" w:color="auto" w:sz="4" w:space="0"/>
            </w:tcBorders>
            <w:vAlign w:val="center"/>
          </w:tcPr>
          <w:p w14:paraId="50E8D1D8">
            <w:pPr>
              <w:widowControl/>
              <w:jc w:val="center"/>
              <w:rPr>
                <w:color w:val="auto"/>
                <w:kern w:val="0"/>
                <w:sz w:val="24"/>
                <w:highlight w:val="none"/>
              </w:rPr>
            </w:pPr>
          </w:p>
        </w:tc>
        <w:tc>
          <w:tcPr>
            <w:tcW w:w="2550" w:type="dxa"/>
            <w:tcBorders>
              <w:top w:val="nil"/>
              <w:left w:val="nil"/>
              <w:bottom w:val="single" w:color="auto" w:sz="4" w:space="0"/>
              <w:right w:val="single" w:color="auto" w:sz="4" w:space="0"/>
            </w:tcBorders>
            <w:vAlign w:val="center"/>
          </w:tcPr>
          <w:p w14:paraId="35CC6BD2">
            <w:pPr>
              <w:widowControl/>
              <w:jc w:val="center"/>
              <w:rPr>
                <w:color w:val="auto"/>
                <w:kern w:val="0"/>
                <w:sz w:val="24"/>
                <w:highlight w:val="none"/>
              </w:rPr>
            </w:pPr>
          </w:p>
        </w:tc>
        <w:tc>
          <w:tcPr>
            <w:tcW w:w="1146" w:type="dxa"/>
            <w:tcBorders>
              <w:top w:val="nil"/>
              <w:left w:val="nil"/>
              <w:bottom w:val="single" w:color="auto" w:sz="4" w:space="0"/>
              <w:right w:val="single" w:color="auto" w:sz="4" w:space="0"/>
            </w:tcBorders>
            <w:vAlign w:val="center"/>
          </w:tcPr>
          <w:p w14:paraId="59AE8C7F">
            <w:pPr>
              <w:widowControl/>
              <w:jc w:val="center"/>
              <w:rPr>
                <w:color w:val="auto"/>
                <w:kern w:val="0"/>
                <w:sz w:val="24"/>
                <w:highlight w:val="none"/>
              </w:rPr>
            </w:pPr>
          </w:p>
        </w:tc>
        <w:tc>
          <w:tcPr>
            <w:tcW w:w="1650" w:type="dxa"/>
            <w:tcBorders>
              <w:top w:val="nil"/>
              <w:left w:val="single" w:color="auto" w:sz="4" w:space="0"/>
              <w:bottom w:val="single" w:color="auto" w:sz="4" w:space="0"/>
              <w:right w:val="single" w:color="auto" w:sz="4" w:space="0"/>
            </w:tcBorders>
            <w:vAlign w:val="center"/>
          </w:tcPr>
          <w:p w14:paraId="1DBBB144">
            <w:pPr>
              <w:widowControl/>
              <w:jc w:val="center"/>
              <w:rPr>
                <w:color w:val="auto"/>
                <w:kern w:val="0"/>
                <w:sz w:val="24"/>
                <w:highlight w:val="none"/>
              </w:rPr>
            </w:pPr>
          </w:p>
        </w:tc>
        <w:tc>
          <w:tcPr>
            <w:tcW w:w="1581" w:type="dxa"/>
            <w:tcBorders>
              <w:top w:val="nil"/>
              <w:left w:val="single" w:color="auto" w:sz="4" w:space="0"/>
              <w:bottom w:val="single" w:color="auto" w:sz="4" w:space="0"/>
              <w:right w:val="single" w:color="auto" w:sz="4" w:space="0"/>
            </w:tcBorders>
            <w:vAlign w:val="center"/>
          </w:tcPr>
          <w:p w14:paraId="60CD5C82">
            <w:pPr>
              <w:widowControl/>
              <w:jc w:val="center"/>
              <w:rPr>
                <w:color w:val="auto"/>
                <w:kern w:val="0"/>
                <w:sz w:val="24"/>
                <w:highlight w:val="none"/>
              </w:rPr>
            </w:pPr>
          </w:p>
        </w:tc>
      </w:tr>
      <w:tr w14:paraId="40E2333C">
        <w:tblPrEx>
          <w:tblCellMar>
            <w:top w:w="0" w:type="dxa"/>
            <w:left w:w="108" w:type="dxa"/>
            <w:bottom w:w="0" w:type="dxa"/>
            <w:right w:w="108" w:type="dxa"/>
          </w:tblCellMar>
        </w:tblPrEx>
        <w:trPr>
          <w:trHeight w:val="499" w:hRule="atLeast"/>
          <w:jc w:val="center"/>
        </w:trPr>
        <w:tc>
          <w:tcPr>
            <w:tcW w:w="752" w:type="dxa"/>
            <w:tcBorders>
              <w:top w:val="nil"/>
              <w:left w:val="single" w:color="auto" w:sz="4" w:space="0"/>
              <w:bottom w:val="single" w:color="auto" w:sz="4" w:space="0"/>
              <w:right w:val="single" w:color="auto" w:sz="4" w:space="0"/>
            </w:tcBorders>
            <w:vAlign w:val="center"/>
          </w:tcPr>
          <w:p w14:paraId="7E041E54">
            <w:pPr>
              <w:widowControl/>
              <w:jc w:val="center"/>
              <w:rPr>
                <w:rFonts w:hint="eastAsia"/>
                <w:color w:val="auto"/>
                <w:kern w:val="0"/>
                <w:sz w:val="24"/>
                <w:highlight w:val="none"/>
              </w:rPr>
            </w:pPr>
            <w:r>
              <w:rPr>
                <w:rFonts w:hint="eastAsia"/>
                <w:color w:val="auto"/>
                <w:kern w:val="0"/>
                <w:sz w:val="24"/>
                <w:highlight w:val="none"/>
              </w:rPr>
              <w:t>3</w:t>
            </w:r>
          </w:p>
        </w:tc>
        <w:tc>
          <w:tcPr>
            <w:tcW w:w="1350" w:type="dxa"/>
            <w:tcBorders>
              <w:top w:val="nil"/>
              <w:left w:val="nil"/>
              <w:bottom w:val="single" w:color="auto" w:sz="4" w:space="0"/>
              <w:right w:val="single" w:color="auto" w:sz="4" w:space="0"/>
            </w:tcBorders>
            <w:vAlign w:val="center"/>
          </w:tcPr>
          <w:p w14:paraId="586D4E35">
            <w:pPr>
              <w:widowControl/>
              <w:jc w:val="center"/>
              <w:rPr>
                <w:color w:val="auto"/>
                <w:kern w:val="0"/>
                <w:sz w:val="24"/>
                <w:highlight w:val="none"/>
              </w:rPr>
            </w:pPr>
          </w:p>
        </w:tc>
        <w:tc>
          <w:tcPr>
            <w:tcW w:w="2550" w:type="dxa"/>
            <w:tcBorders>
              <w:top w:val="nil"/>
              <w:left w:val="nil"/>
              <w:bottom w:val="single" w:color="auto" w:sz="4" w:space="0"/>
              <w:right w:val="single" w:color="auto" w:sz="4" w:space="0"/>
            </w:tcBorders>
            <w:vAlign w:val="center"/>
          </w:tcPr>
          <w:p w14:paraId="04C41C58">
            <w:pPr>
              <w:widowControl/>
              <w:jc w:val="center"/>
              <w:rPr>
                <w:color w:val="auto"/>
                <w:kern w:val="0"/>
                <w:sz w:val="24"/>
                <w:highlight w:val="none"/>
              </w:rPr>
            </w:pPr>
          </w:p>
        </w:tc>
        <w:tc>
          <w:tcPr>
            <w:tcW w:w="1146" w:type="dxa"/>
            <w:tcBorders>
              <w:top w:val="nil"/>
              <w:left w:val="nil"/>
              <w:bottom w:val="single" w:color="auto" w:sz="4" w:space="0"/>
              <w:right w:val="single" w:color="auto" w:sz="4" w:space="0"/>
            </w:tcBorders>
            <w:vAlign w:val="center"/>
          </w:tcPr>
          <w:p w14:paraId="5D7DA952">
            <w:pPr>
              <w:widowControl/>
              <w:jc w:val="center"/>
              <w:rPr>
                <w:color w:val="auto"/>
                <w:kern w:val="0"/>
                <w:sz w:val="24"/>
                <w:highlight w:val="none"/>
              </w:rPr>
            </w:pPr>
          </w:p>
        </w:tc>
        <w:tc>
          <w:tcPr>
            <w:tcW w:w="1650" w:type="dxa"/>
            <w:tcBorders>
              <w:top w:val="nil"/>
              <w:left w:val="single" w:color="auto" w:sz="4" w:space="0"/>
              <w:bottom w:val="single" w:color="auto" w:sz="4" w:space="0"/>
              <w:right w:val="single" w:color="auto" w:sz="4" w:space="0"/>
            </w:tcBorders>
            <w:vAlign w:val="center"/>
          </w:tcPr>
          <w:p w14:paraId="7EFACD99">
            <w:pPr>
              <w:widowControl/>
              <w:jc w:val="center"/>
              <w:rPr>
                <w:color w:val="auto"/>
                <w:kern w:val="0"/>
                <w:sz w:val="24"/>
                <w:highlight w:val="none"/>
              </w:rPr>
            </w:pPr>
          </w:p>
        </w:tc>
        <w:tc>
          <w:tcPr>
            <w:tcW w:w="1581" w:type="dxa"/>
            <w:tcBorders>
              <w:top w:val="nil"/>
              <w:left w:val="single" w:color="auto" w:sz="4" w:space="0"/>
              <w:bottom w:val="single" w:color="auto" w:sz="4" w:space="0"/>
              <w:right w:val="single" w:color="auto" w:sz="4" w:space="0"/>
            </w:tcBorders>
            <w:vAlign w:val="center"/>
          </w:tcPr>
          <w:p w14:paraId="0E0511FD">
            <w:pPr>
              <w:widowControl/>
              <w:jc w:val="center"/>
              <w:rPr>
                <w:color w:val="auto"/>
                <w:kern w:val="0"/>
                <w:sz w:val="24"/>
                <w:highlight w:val="none"/>
              </w:rPr>
            </w:pPr>
          </w:p>
        </w:tc>
      </w:tr>
      <w:tr w14:paraId="26C24E36">
        <w:tblPrEx>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6435562E">
            <w:pPr>
              <w:widowControl/>
              <w:jc w:val="center"/>
              <w:rPr>
                <w:rFonts w:hint="eastAsia"/>
                <w:color w:val="auto"/>
                <w:kern w:val="0"/>
                <w:sz w:val="24"/>
                <w:highlight w:val="none"/>
              </w:rPr>
            </w:pPr>
            <w:r>
              <w:rPr>
                <w:rFonts w:hint="eastAsia"/>
                <w:color w:val="auto"/>
                <w:kern w:val="0"/>
                <w:sz w:val="24"/>
                <w:highlight w:val="none"/>
              </w:rPr>
              <w:t>4</w:t>
            </w:r>
          </w:p>
        </w:tc>
        <w:tc>
          <w:tcPr>
            <w:tcW w:w="1350" w:type="dxa"/>
            <w:tcBorders>
              <w:top w:val="single" w:color="auto" w:sz="4" w:space="0"/>
              <w:left w:val="single" w:color="auto" w:sz="4" w:space="0"/>
              <w:bottom w:val="single" w:color="auto" w:sz="4" w:space="0"/>
              <w:right w:val="single" w:color="auto" w:sz="4" w:space="0"/>
            </w:tcBorders>
            <w:vAlign w:val="center"/>
          </w:tcPr>
          <w:p w14:paraId="626C6383">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14:paraId="7B6C3B7E">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14:paraId="53DDBB14">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27AB5DC7">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14:paraId="289F15F4">
            <w:pPr>
              <w:widowControl/>
              <w:jc w:val="center"/>
              <w:rPr>
                <w:color w:val="auto"/>
                <w:kern w:val="0"/>
                <w:sz w:val="24"/>
                <w:highlight w:val="none"/>
              </w:rPr>
            </w:pPr>
          </w:p>
        </w:tc>
      </w:tr>
      <w:tr w14:paraId="14EEE025">
        <w:tblPrEx>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197F19DC">
            <w:pPr>
              <w:widowControl/>
              <w:jc w:val="center"/>
              <w:rPr>
                <w:rFonts w:hint="eastAsia"/>
                <w:color w:val="auto"/>
                <w:kern w:val="0"/>
                <w:sz w:val="24"/>
                <w:highlight w:val="none"/>
              </w:rPr>
            </w:pPr>
            <w:r>
              <w:rPr>
                <w:rFonts w:hint="eastAsia"/>
                <w:color w:val="auto"/>
                <w:kern w:val="0"/>
                <w:sz w:val="24"/>
                <w:highlight w:val="none"/>
              </w:rPr>
              <w:t>5</w:t>
            </w:r>
          </w:p>
        </w:tc>
        <w:tc>
          <w:tcPr>
            <w:tcW w:w="1350" w:type="dxa"/>
            <w:tcBorders>
              <w:top w:val="single" w:color="auto" w:sz="4" w:space="0"/>
              <w:left w:val="single" w:color="auto" w:sz="4" w:space="0"/>
              <w:bottom w:val="single" w:color="auto" w:sz="4" w:space="0"/>
              <w:right w:val="single" w:color="auto" w:sz="4" w:space="0"/>
            </w:tcBorders>
            <w:vAlign w:val="center"/>
          </w:tcPr>
          <w:p w14:paraId="5FB984E7">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14:paraId="663BDDBE">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14:paraId="31CF620F">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0C92E738">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14:paraId="7D683BE3">
            <w:pPr>
              <w:widowControl/>
              <w:jc w:val="center"/>
              <w:rPr>
                <w:color w:val="auto"/>
                <w:kern w:val="0"/>
                <w:sz w:val="24"/>
                <w:highlight w:val="none"/>
              </w:rPr>
            </w:pPr>
          </w:p>
        </w:tc>
      </w:tr>
      <w:tr w14:paraId="43DD6C99">
        <w:tblPrEx>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548B5904">
            <w:pPr>
              <w:widowControl/>
              <w:jc w:val="center"/>
              <w:rPr>
                <w:rFonts w:hint="eastAsia"/>
                <w:color w:val="auto"/>
                <w:kern w:val="0"/>
                <w:sz w:val="24"/>
                <w:highlight w:val="none"/>
              </w:rPr>
            </w:pPr>
            <w:r>
              <w:rPr>
                <w:rFonts w:hint="eastAsia"/>
                <w:color w:val="auto"/>
                <w:kern w:val="0"/>
                <w:sz w:val="24"/>
                <w:highlight w:val="none"/>
              </w:rPr>
              <w:t>6</w:t>
            </w:r>
          </w:p>
        </w:tc>
        <w:tc>
          <w:tcPr>
            <w:tcW w:w="1350" w:type="dxa"/>
            <w:tcBorders>
              <w:top w:val="single" w:color="auto" w:sz="4" w:space="0"/>
              <w:left w:val="single" w:color="auto" w:sz="4" w:space="0"/>
              <w:bottom w:val="single" w:color="auto" w:sz="4" w:space="0"/>
              <w:right w:val="single" w:color="auto" w:sz="4" w:space="0"/>
            </w:tcBorders>
            <w:vAlign w:val="center"/>
          </w:tcPr>
          <w:p w14:paraId="71E505C2">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14:paraId="75A433C9">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14:paraId="2B78A214">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3F7A39A1">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14:paraId="75BC7F85">
            <w:pPr>
              <w:widowControl/>
              <w:jc w:val="center"/>
              <w:rPr>
                <w:color w:val="auto"/>
                <w:kern w:val="0"/>
                <w:sz w:val="24"/>
                <w:highlight w:val="none"/>
              </w:rPr>
            </w:pPr>
          </w:p>
        </w:tc>
      </w:tr>
      <w:tr w14:paraId="1C11810D">
        <w:tblPrEx>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0D5CFDC5">
            <w:pPr>
              <w:widowControl/>
              <w:jc w:val="center"/>
              <w:rPr>
                <w:color w:val="auto"/>
                <w:kern w:val="0"/>
                <w:sz w:val="24"/>
                <w:highlight w:val="none"/>
              </w:rPr>
            </w:pPr>
            <w:r>
              <w:rPr>
                <w:rFonts w:hint="eastAsia"/>
                <w:color w:val="auto"/>
                <w:kern w:val="0"/>
                <w:sz w:val="24"/>
                <w:highlight w:val="none"/>
              </w:rPr>
              <w:t>7</w:t>
            </w:r>
          </w:p>
        </w:tc>
        <w:tc>
          <w:tcPr>
            <w:tcW w:w="1350" w:type="dxa"/>
            <w:tcBorders>
              <w:top w:val="single" w:color="auto" w:sz="4" w:space="0"/>
              <w:left w:val="single" w:color="auto" w:sz="4" w:space="0"/>
              <w:bottom w:val="single" w:color="auto" w:sz="4" w:space="0"/>
              <w:right w:val="single" w:color="auto" w:sz="4" w:space="0"/>
            </w:tcBorders>
            <w:vAlign w:val="center"/>
          </w:tcPr>
          <w:p w14:paraId="3AE5D015">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14:paraId="0A30CB87">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14:paraId="02F5F31C">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75A7DCEE">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14:paraId="43B23009">
            <w:pPr>
              <w:widowControl/>
              <w:jc w:val="center"/>
              <w:rPr>
                <w:color w:val="auto"/>
                <w:kern w:val="0"/>
                <w:sz w:val="24"/>
                <w:highlight w:val="none"/>
              </w:rPr>
            </w:pPr>
          </w:p>
        </w:tc>
      </w:tr>
    </w:tbl>
    <w:p w14:paraId="28B8E92F">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0" w:firstLineChars="0"/>
        <w:textAlignment w:val="auto"/>
        <w:rPr>
          <w:rFonts w:hint="eastAsia" w:ascii="宋体" w:hAnsi="宋体" w:eastAsia="宋体" w:cs="宋体"/>
          <w:b/>
          <w:color w:val="auto"/>
          <w:szCs w:val="21"/>
          <w:highlight w:val="none"/>
        </w:rPr>
      </w:pPr>
    </w:p>
    <w:p w14:paraId="33BA8B78">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211" w:firstLineChars="100"/>
        <w:textAlignment w:val="auto"/>
        <w:rPr>
          <w:rFonts w:ascii="宋体" w:hAnsi="宋体" w:eastAsia="宋体" w:cs="宋体"/>
          <w:b/>
          <w:color w:val="auto"/>
          <w:szCs w:val="21"/>
          <w:highlight w:val="none"/>
        </w:rPr>
      </w:pPr>
      <w:r>
        <w:rPr>
          <w:rFonts w:hint="eastAsia" w:ascii="宋体" w:hAnsi="宋体" w:eastAsia="宋体" w:cs="宋体"/>
          <w:b/>
          <w:color w:val="auto"/>
          <w:szCs w:val="21"/>
          <w:highlight w:val="none"/>
        </w:rPr>
        <w:t>注：</w:t>
      </w:r>
    </w:p>
    <w:p w14:paraId="2F29A18F">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double"/>
        </w:rPr>
      </w:pPr>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lang w:eastAsia="zh-CN"/>
        </w:rPr>
        <w:t>.</w:t>
      </w:r>
      <w:r>
        <w:rPr>
          <w:rFonts w:hint="eastAsia" w:ascii="宋体" w:hAnsi="宋体" w:eastAsia="宋体" w:cs="宋体"/>
          <w:b/>
          <w:color w:val="auto"/>
          <w:szCs w:val="21"/>
          <w:highlight w:val="none"/>
          <w:u w:val="double"/>
        </w:rPr>
        <w:t>须随同本简历表附上：其他专业造价人员身份证</w:t>
      </w:r>
      <w:r>
        <w:rPr>
          <w:rFonts w:hint="eastAsia" w:ascii="宋体" w:hAnsi="宋体" w:eastAsia="宋体" w:cs="宋体"/>
          <w:b/>
          <w:color w:val="auto"/>
          <w:szCs w:val="21"/>
          <w:highlight w:val="none"/>
          <w:u w:val="double"/>
          <w:lang w:eastAsia="zh-CN"/>
        </w:rPr>
        <w:t>、</w:t>
      </w:r>
      <w:r>
        <w:rPr>
          <w:rFonts w:hint="eastAsia" w:ascii="宋体" w:hAnsi="宋体" w:eastAsia="宋体" w:cs="宋体"/>
          <w:b/>
          <w:color w:val="auto"/>
          <w:szCs w:val="21"/>
          <w:highlight w:val="none"/>
          <w:u w:val="double"/>
        </w:rPr>
        <w:t>一级注册造价工程师证书</w:t>
      </w:r>
      <w:r>
        <w:rPr>
          <w:rFonts w:hint="eastAsia" w:ascii="宋体" w:hAnsi="宋体" w:eastAsia="宋体" w:cs="宋体"/>
          <w:b/>
          <w:color w:val="auto"/>
          <w:szCs w:val="21"/>
          <w:highlight w:val="none"/>
          <w:u w:val="double"/>
          <w:lang w:eastAsia="zh-CN"/>
        </w:rPr>
        <w:t>（其中，土建专业、安装专业各1名）</w:t>
      </w:r>
      <w:r>
        <w:rPr>
          <w:rFonts w:hint="eastAsia" w:ascii="宋体" w:hAnsi="宋体" w:eastAsia="宋体" w:cs="宋体"/>
          <w:b/>
          <w:color w:val="auto"/>
          <w:szCs w:val="21"/>
          <w:highlight w:val="none"/>
          <w:u w:val="double"/>
        </w:rPr>
        <w:t>复印件</w:t>
      </w:r>
      <w:r>
        <w:rPr>
          <w:rFonts w:hint="eastAsia" w:ascii="宋体" w:hAnsi="宋体" w:eastAsia="宋体" w:cs="宋体"/>
          <w:b/>
          <w:color w:val="auto"/>
          <w:szCs w:val="21"/>
          <w:highlight w:val="none"/>
          <w:lang w:val="en-US" w:eastAsia="zh-CN"/>
        </w:rPr>
        <w:t>；</w:t>
      </w:r>
    </w:p>
    <w:p w14:paraId="22455D13">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val="en-US" w:eastAsia="zh-CN"/>
        </w:rPr>
        <w:t>2.</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拟担任项目的其他专业造价人员必须是本单位正式在岗职工</w:t>
      </w:r>
      <w:r>
        <w:rPr>
          <w:rFonts w:hint="eastAsia" w:ascii="宋体" w:hAnsi="宋体" w:eastAsia="宋体" w:cs="宋体"/>
          <w:b/>
          <w:color w:val="auto"/>
          <w:szCs w:val="21"/>
          <w:highlight w:val="none"/>
          <w:u w:val="double"/>
          <w:lang w:eastAsia="zh-CN"/>
        </w:rPr>
        <w:t>，</w:t>
      </w:r>
      <w:r>
        <w:rPr>
          <w:rFonts w:hint="eastAsia" w:ascii="宋体" w:hAnsi="宋体" w:eastAsia="宋体" w:cs="宋体"/>
          <w:b/>
          <w:color w:val="auto"/>
          <w:szCs w:val="21"/>
          <w:highlight w:val="none"/>
          <w:u w:val="double"/>
        </w:rPr>
        <w:t>以造价工程师注册证书上的聘用企业为准</w:t>
      </w:r>
      <w:r>
        <w:rPr>
          <w:rFonts w:hint="eastAsia" w:ascii="宋体" w:hAnsi="宋体" w:eastAsia="宋体" w:cs="宋体"/>
          <w:b/>
          <w:color w:val="auto"/>
          <w:szCs w:val="21"/>
          <w:highlight w:val="none"/>
          <w:u w:val="double"/>
          <w:lang w:eastAsia="zh-CN"/>
        </w:rPr>
        <w:t>，专业以造价工程师注册证书上注明专业为准，注册证书未注明专业的，可视为土建或安装专业</w:t>
      </w:r>
      <w:r>
        <w:rPr>
          <w:rFonts w:hint="eastAsia" w:ascii="宋体" w:hAnsi="宋体" w:eastAsia="宋体" w:cs="宋体"/>
          <w:b/>
          <w:color w:val="auto"/>
          <w:szCs w:val="21"/>
          <w:highlight w:val="none"/>
          <w:lang w:eastAsia="zh-CN"/>
        </w:rPr>
        <w:t>；</w:t>
      </w:r>
    </w:p>
    <w:p w14:paraId="596C443D">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none"/>
          <w:lang w:eastAsia="zh-CN"/>
        </w:rPr>
      </w:pPr>
      <w:r>
        <w:rPr>
          <w:rFonts w:hint="eastAsia" w:ascii="宋体" w:hAnsi="宋体" w:eastAsia="宋体" w:cs="宋体"/>
          <w:b/>
          <w:color w:val="auto"/>
          <w:szCs w:val="21"/>
          <w:highlight w:val="none"/>
          <w:lang w:val="en-US" w:eastAsia="zh-CN"/>
        </w:rPr>
        <w:t>3.</w:t>
      </w:r>
      <w:r>
        <w:rPr>
          <w:rFonts w:hint="eastAsia" w:ascii="宋体" w:hAnsi="宋体" w:eastAsia="宋体" w:cs="宋体"/>
          <w:b/>
          <w:color w:val="auto"/>
          <w:szCs w:val="21"/>
          <w:highlight w:val="none"/>
          <w:u w:val="double"/>
        </w:rPr>
        <w:t>上述所有复印件均须加盖</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公章</w:t>
      </w:r>
      <w:r>
        <w:rPr>
          <w:rFonts w:hint="eastAsia" w:ascii="宋体" w:hAnsi="宋体" w:eastAsia="宋体" w:cs="宋体"/>
          <w:b/>
          <w:color w:val="auto"/>
          <w:szCs w:val="21"/>
          <w:highlight w:val="none"/>
          <w:u w:val="none"/>
          <w:lang w:eastAsia="zh-CN"/>
        </w:rPr>
        <w:t>。</w:t>
      </w:r>
    </w:p>
    <w:p w14:paraId="3DF1ABEE">
      <w:pPr>
        <w:pStyle w:val="18"/>
        <w:spacing w:before="0" w:beforeAutospacing="0" w:after="0" w:afterAutospacing="0" w:line="480" w:lineRule="auto"/>
        <w:ind w:firstLine="640"/>
        <w:jc w:val="both"/>
        <w:rPr>
          <w:color w:val="auto"/>
          <w:highlight w:val="none"/>
        </w:rPr>
      </w:pPr>
    </w:p>
    <w:p w14:paraId="09E9623E">
      <w:pPr>
        <w:pStyle w:val="18"/>
        <w:spacing w:before="0" w:beforeAutospacing="0" w:after="0" w:afterAutospacing="0" w:line="480" w:lineRule="auto"/>
        <w:ind w:firstLine="640"/>
        <w:jc w:val="both"/>
        <w:rPr>
          <w:color w:val="auto"/>
          <w:highlight w:val="none"/>
        </w:rPr>
      </w:pPr>
    </w:p>
    <w:p w14:paraId="2509A6A5">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u w:val="none"/>
        </w:rPr>
      </w:pPr>
      <w:r>
        <w:rPr>
          <w:rFonts w:hint="eastAsia"/>
          <w:color w:val="auto"/>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eastAsia="zh-CN"/>
        </w:rPr>
        <w:t>比选申请人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盖单位公章</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 xml:space="preserve"> </w:t>
      </w:r>
    </w:p>
    <w:p w14:paraId="781291D3">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42378528">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right="567" w:firstLine="3402"/>
        <w:jc w:val="right"/>
        <w:textAlignment w:val="auto"/>
        <w:rPr>
          <w:rFonts w:hint="eastAsia"/>
          <w:color w:val="auto"/>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7F364270">
      <w:pPr>
        <w:rPr>
          <w:rFonts w:hint="eastAsia" w:ascii="宋体" w:hAnsi="宋体" w:eastAsia="宋体" w:cs="宋体"/>
          <w:color w:val="auto"/>
          <w:sz w:val="24"/>
          <w:szCs w:val="24"/>
          <w:highlight w:val="none"/>
          <w:lang w:val="en-US" w:eastAsia="zh-CN"/>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decorative"/>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4BF40">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F96C6A9">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0F96C6A9">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732BF">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177914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6177914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ECD71">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DDE62">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2A25270D"/>
    <w:multiLevelType w:val="singleLevel"/>
    <w:tmpl w:val="2A25270D"/>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5A3333"/>
    <w:rsid w:val="048B68BE"/>
    <w:rsid w:val="04936845"/>
    <w:rsid w:val="04ED380D"/>
    <w:rsid w:val="052A0989"/>
    <w:rsid w:val="05663939"/>
    <w:rsid w:val="05CB22BB"/>
    <w:rsid w:val="05D20B0D"/>
    <w:rsid w:val="066E1DCB"/>
    <w:rsid w:val="0686237C"/>
    <w:rsid w:val="074A53D1"/>
    <w:rsid w:val="07511370"/>
    <w:rsid w:val="07540E19"/>
    <w:rsid w:val="0754600F"/>
    <w:rsid w:val="07E1590B"/>
    <w:rsid w:val="07EB10F5"/>
    <w:rsid w:val="07EF6015"/>
    <w:rsid w:val="081D4EDF"/>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96E37"/>
    <w:rsid w:val="0B9C5D9B"/>
    <w:rsid w:val="0BE5379A"/>
    <w:rsid w:val="0BE77114"/>
    <w:rsid w:val="0C1B753D"/>
    <w:rsid w:val="0C56100B"/>
    <w:rsid w:val="0C602E8E"/>
    <w:rsid w:val="0C9B273C"/>
    <w:rsid w:val="0CD617BA"/>
    <w:rsid w:val="0CEC1E7D"/>
    <w:rsid w:val="0D5E3032"/>
    <w:rsid w:val="0DB074A5"/>
    <w:rsid w:val="0E240423"/>
    <w:rsid w:val="0E372937"/>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4F2BA3"/>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4F1532"/>
    <w:rsid w:val="157601E9"/>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83D0F5D"/>
    <w:rsid w:val="18641DA2"/>
    <w:rsid w:val="186C02C4"/>
    <w:rsid w:val="18D41847"/>
    <w:rsid w:val="19455D09"/>
    <w:rsid w:val="19650358"/>
    <w:rsid w:val="19DB2B72"/>
    <w:rsid w:val="1A045DC3"/>
    <w:rsid w:val="1A0E7954"/>
    <w:rsid w:val="1B8B766A"/>
    <w:rsid w:val="1BCE4119"/>
    <w:rsid w:val="1BD85EAD"/>
    <w:rsid w:val="1BFD5803"/>
    <w:rsid w:val="1C274108"/>
    <w:rsid w:val="1C355BA8"/>
    <w:rsid w:val="1C420FD5"/>
    <w:rsid w:val="1C540E62"/>
    <w:rsid w:val="1CA86737"/>
    <w:rsid w:val="1CAA121D"/>
    <w:rsid w:val="1CD37CCF"/>
    <w:rsid w:val="1CDB2579"/>
    <w:rsid w:val="1D397EC9"/>
    <w:rsid w:val="1D7B3892"/>
    <w:rsid w:val="1D9F6FB2"/>
    <w:rsid w:val="1DA768DB"/>
    <w:rsid w:val="1DE30541"/>
    <w:rsid w:val="1DEB07C1"/>
    <w:rsid w:val="1E617AE2"/>
    <w:rsid w:val="1E8E323C"/>
    <w:rsid w:val="1EB21D0C"/>
    <w:rsid w:val="1F1A04DE"/>
    <w:rsid w:val="1F3552C7"/>
    <w:rsid w:val="1F6C0782"/>
    <w:rsid w:val="1F6F1B02"/>
    <w:rsid w:val="1FB12795"/>
    <w:rsid w:val="200719D9"/>
    <w:rsid w:val="20550730"/>
    <w:rsid w:val="2061042B"/>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6D94133"/>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B54EB7"/>
    <w:rsid w:val="2ACF5F79"/>
    <w:rsid w:val="2ADB405B"/>
    <w:rsid w:val="2AF22485"/>
    <w:rsid w:val="2B040F10"/>
    <w:rsid w:val="2B102CB7"/>
    <w:rsid w:val="2B154939"/>
    <w:rsid w:val="2B1D3BDB"/>
    <w:rsid w:val="2B5E66CE"/>
    <w:rsid w:val="2B5F657F"/>
    <w:rsid w:val="2BE1276F"/>
    <w:rsid w:val="2BF22CB5"/>
    <w:rsid w:val="2C3A399C"/>
    <w:rsid w:val="2C4B08A3"/>
    <w:rsid w:val="2C7E592F"/>
    <w:rsid w:val="2CD55510"/>
    <w:rsid w:val="2D7C3427"/>
    <w:rsid w:val="2E627104"/>
    <w:rsid w:val="2EA4738B"/>
    <w:rsid w:val="2EF1598B"/>
    <w:rsid w:val="2F610283"/>
    <w:rsid w:val="2F634EE2"/>
    <w:rsid w:val="2FBC28E3"/>
    <w:rsid w:val="2FC00212"/>
    <w:rsid w:val="2FD315A0"/>
    <w:rsid w:val="2FF45B24"/>
    <w:rsid w:val="30395B96"/>
    <w:rsid w:val="304E451E"/>
    <w:rsid w:val="30710A79"/>
    <w:rsid w:val="309F44FF"/>
    <w:rsid w:val="30BB1E83"/>
    <w:rsid w:val="30E4079A"/>
    <w:rsid w:val="31406FDD"/>
    <w:rsid w:val="31464ABB"/>
    <w:rsid w:val="31707DDD"/>
    <w:rsid w:val="31A579E7"/>
    <w:rsid w:val="31A90F01"/>
    <w:rsid w:val="31C86BDA"/>
    <w:rsid w:val="32396F25"/>
    <w:rsid w:val="32537C5D"/>
    <w:rsid w:val="32E43941"/>
    <w:rsid w:val="32F742BF"/>
    <w:rsid w:val="33502D99"/>
    <w:rsid w:val="337F0F1C"/>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56677A"/>
    <w:rsid w:val="388A2D94"/>
    <w:rsid w:val="38CE2BD5"/>
    <w:rsid w:val="38DF1EBC"/>
    <w:rsid w:val="38E5481F"/>
    <w:rsid w:val="38FB262F"/>
    <w:rsid w:val="39430C4F"/>
    <w:rsid w:val="3965551F"/>
    <w:rsid w:val="396D6D0A"/>
    <w:rsid w:val="3995213C"/>
    <w:rsid w:val="39992D4F"/>
    <w:rsid w:val="399A3BF6"/>
    <w:rsid w:val="399B1E31"/>
    <w:rsid w:val="39DD11A6"/>
    <w:rsid w:val="3A25349F"/>
    <w:rsid w:val="3A43428E"/>
    <w:rsid w:val="3A6B7341"/>
    <w:rsid w:val="3AE27603"/>
    <w:rsid w:val="3AE55B2F"/>
    <w:rsid w:val="3AEF3ACE"/>
    <w:rsid w:val="3AFE05F7"/>
    <w:rsid w:val="3B0E6FA8"/>
    <w:rsid w:val="3B293089"/>
    <w:rsid w:val="3B3F55B8"/>
    <w:rsid w:val="3B44358E"/>
    <w:rsid w:val="3B8B22B1"/>
    <w:rsid w:val="3B8B6671"/>
    <w:rsid w:val="3BB20947"/>
    <w:rsid w:val="3BCD02B3"/>
    <w:rsid w:val="3BCF6241"/>
    <w:rsid w:val="3C00782B"/>
    <w:rsid w:val="3C3519B4"/>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2D47C9"/>
    <w:rsid w:val="404C7FFE"/>
    <w:rsid w:val="40676A47"/>
    <w:rsid w:val="41577B5D"/>
    <w:rsid w:val="415E7BFF"/>
    <w:rsid w:val="41EC33D7"/>
    <w:rsid w:val="4222708E"/>
    <w:rsid w:val="426506CF"/>
    <w:rsid w:val="42674D95"/>
    <w:rsid w:val="42E10B89"/>
    <w:rsid w:val="43046363"/>
    <w:rsid w:val="43443D72"/>
    <w:rsid w:val="434877D8"/>
    <w:rsid w:val="434F03DE"/>
    <w:rsid w:val="43936CA2"/>
    <w:rsid w:val="43B808F8"/>
    <w:rsid w:val="444A0304"/>
    <w:rsid w:val="444E7CA8"/>
    <w:rsid w:val="44F96048"/>
    <w:rsid w:val="45225864"/>
    <w:rsid w:val="45244CBC"/>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B3E8B"/>
    <w:rsid w:val="49A63EF1"/>
    <w:rsid w:val="49D70C24"/>
    <w:rsid w:val="4A617E1F"/>
    <w:rsid w:val="4A6C7791"/>
    <w:rsid w:val="4AA63EC3"/>
    <w:rsid w:val="4AB93531"/>
    <w:rsid w:val="4ACC6915"/>
    <w:rsid w:val="4BD25472"/>
    <w:rsid w:val="4C657056"/>
    <w:rsid w:val="4C6E544A"/>
    <w:rsid w:val="4D122BF3"/>
    <w:rsid w:val="4D5F2D35"/>
    <w:rsid w:val="4D764FBA"/>
    <w:rsid w:val="4D766398"/>
    <w:rsid w:val="4D7A44C1"/>
    <w:rsid w:val="4DA20A88"/>
    <w:rsid w:val="4DC826A4"/>
    <w:rsid w:val="4DD4528D"/>
    <w:rsid w:val="4DF24E96"/>
    <w:rsid w:val="4E010DC6"/>
    <w:rsid w:val="4E077249"/>
    <w:rsid w:val="4E2E4D08"/>
    <w:rsid w:val="4E3B72FE"/>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FB0599"/>
    <w:rsid w:val="57FF0273"/>
    <w:rsid w:val="58071B12"/>
    <w:rsid w:val="583B688C"/>
    <w:rsid w:val="583C5D29"/>
    <w:rsid w:val="58B513C4"/>
    <w:rsid w:val="58E10F36"/>
    <w:rsid w:val="58E3423C"/>
    <w:rsid w:val="593F3EF8"/>
    <w:rsid w:val="595079D6"/>
    <w:rsid w:val="59635F1E"/>
    <w:rsid w:val="59936676"/>
    <w:rsid w:val="59AB3EE0"/>
    <w:rsid w:val="59BA1FB3"/>
    <w:rsid w:val="59BE7035"/>
    <w:rsid w:val="59E85D72"/>
    <w:rsid w:val="5A1E693A"/>
    <w:rsid w:val="5A2E5154"/>
    <w:rsid w:val="5A2F27D9"/>
    <w:rsid w:val="5ABA1F30"/>
    <w:rsid w:val="5AE05F3C"/>
    <w:rsid w:val="5B2113F2"/>
    <w:rsid w:val="5B5163B3"/>
    <w:rsid w:val="5B527A35"/>
    <w:rsid w:val="5B7C4516"/>
    <w:rsid w:val="5B81355C"/>
    <w:rsid w:val="5BA504AD"/>
    <w:rsid w:val="5BAE1F98"/>
    <w:rsid w:val="5BE7521A"/>
    <w:rsid w:val="5C145564"/>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8C6239"/>
    <w:rsid w:val="65B22774"/>
    <w:rsid w:val="65DD57B5"/>
    <w:rsid w:val="66073FA5"/>
    <w:rsid w:val="660F68F1"/>
    <w:rsid w:val="66282447"/>
    <w:rsid w:val="66863951"/>
    <w:rsid w:val="66F35AF0"/>
    <w:rsid w:val="670E7BDC"/>
    <w:rsid w:val="68205F11"/>
    <w:rsid w:val="6826671D"/>
    <w:rsid w:val="68303C5A"/>
    <w:rsid w:val="68761B03"/>
    <w:rsid w:val="6884144A"/>
    <w:rsid w:val="689B2842"/>
    <w:rsid w:val="692929C9"/>
    <w:rsid w:val="6949691B"/>
    <w:rsid w:val="6AA277E9"/>
    <w:rsid w:val="6B3F31FC"/>
    <w:rsid w:val="6B520650"/>
    <w:rsid w:val="6B9D6AAA"/>
    <w:rsid w:val="6BA505A7"/>
    <w:rsid w:val="6C0B19A4"/>
    <w:rsid w:val="6C150C79"/>
    <w:rsid w:val="6C2F4CB4"/>
    <w:rsid w:val="6C47127D"/>
    <w:rsid w:val="6C572194"/>
    <w:rsid w:val="6C733C7B"/>
    <w:rsid w:val="6CBF5D46"/>
    <w:rsid w:val="6D2A440F"/>
    <w:rsid w:val="6D596CF4"/>
    <w:rsid w:val="6D975C3C"/>
    <w:rsid w:val="6DD4231C"/>
    <w:rsid w:val="6DF42310"/>
    <w:rsid w:val="6E545DED"/>
    <w:rsid w:val="6EBF08CD"/>
    <w:rsid w:val="6EF357A9"/>
    <w:rsid w:val="6F03410B"/>
    <w:rsid w:val="6F122D5A"/>
    <w:rsid w:val="6F4E2668"/>
    <w:rsid w:val="6F5F0058"/>
    <w:rsid w:val="6F6D70DC"/>
    <w:rsid w:val="6F8A0689"/>
    <w:rsid w:val="6FBB68F4"/>
    <w:rsid w:val="6FBE16E5"/>
    <w:rsid w:val="6FCA5A57"/>
    <w:rsid w:val="70315ABC"/>
    <w:rsid w:val="70AA5B96"/>
    <w:rsid w:val="70AC7AC8"/>
    <w:rsid w:val="70C527E2"/>
    <w:rsid w:val="70D421A3"/>
    <w:rsid w:val="70D73B74"/>
    <w:rsid w:val="71241F4D"/>
    <w:rsid w:val="71CB182F"/>
    <w:rsid w:val="7202437F"/>
    <w:rsid w:val="722271E0"/>
    <w:rsid w:val="72631EC7"/>
    <w:rsid w:val="72641D42"/>
    <w:rsid w:val="72731008"/>
    <w:rsid w:val="72911492"/>
    <w:rsid w:val="73123AD6"/>
    <w:rsid w:val="73832D6F"/>
    <w:rsid w:val="738950F0"/>
    <w:rsid w:val="73E368AE"/>
    <w:rsid w:val="73F21C7A"/>
    <w:rsid w:val="7416093F"/>
    <w:rsid w:val="746F303B"/>
    <w:rsid w:val="74BC6782"/>
    <w:rsid w:val="74E90FB2"/>
    <w:rsid w:val="7504558C"/>
    <w:rsid w:val="7512724A"/>
    <w:rsid w:val="75175073"/>
    <w:rsid w:val="752E6832"/>
    <w:rsid w:val="754B0FDA"/>
    <w:rsid w:val="755248A6"/>
    <w:rsid w:val="7552615C"/>
    <w:rsid w:val="75682860"/>
    <w:rsid w:val="757565AD"/>
    <w:rsid w:val="758C6C69"/>
    <w:rsid w:val="761E4C8C"/>
    <w:rsid w:val="76364840"/>
    <w:rsid w:val="76417AD8"/>
    <w:rsid w:val="768076F4"/>
    <w:rsid w:val="768B212E"/>
    <w:rsid w:val="7690109D"/>
    <w:rsid w:val="76D4264E"/>
    <w:rsid w:val="76F45266"/>
    <w:rsid w:val="77663C64"/>
    <w:rsid w:val="77E410F3"/>
    <w:rsid w:val="786646C8"/>
    <w:rsid w:val="786A2E5E"/>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F42174"/>
    <w:rsid w:val="7E386B07"/>
    <w:rsid w:val="7E5C7CF2"/>
    <w:rsid w:val="7EF40C80"/>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unhideWhenUsed/>
    <w:qFormat/>
    <w:uiPriority w:val="99"/>
    <w:pPr>
      <w:jc w:val="left"/>
    </w:pPr>
  </w:style>
  <w:style w:type="paragraph" w:styleId="7">
    <w:name w:val="Body Text"/>
    <w:basedOn w:val="1"/>
    <w:next w:val="8"/>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unhideWhenUsed/>
    <w:qFormat/>
    <w:uiPriority w:val="99"/>
    <w:rPr>
      <w:sz w:val="18"/>
      <w:szCs w:val="18"/>
    </w:rPr>
  </w:style>
  <w:style w:type="paragraph" w:styleId="13">
    <w:name w:val="footer"/>
    <w:basedOn w:val="1"/>
    <w:link w:val="33"/>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rPr>
      <w:rFonts w:eastAsia="黑体"/>
      <w:sz w:val="28"/>
    </w:rPr>
  </w:style>
  <w:style w:type="paragraph" w:styleId="16">
    <w:name w:val="Subtitle"/>
    <w:basedOn w:val="1"/>
    <w:next w:val="1"/>
    <w:link w:val="52"/>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unhideWhenUsed/>
    <w:qFormat/>
    <w:uiPriority w:val="39"/>
    <w:pPr>
      <w:ind w:left="420" w:leftChars="200"/>
    </w:pPr>
  </w:style>
  <w:style w:type="paragraph" w:styleId="1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unhideWhenUsed/>
    <w:qFormat/>
    <w:uiPriority w:val="99"/>
  </w:style>
  <w:style w:type="character" w:styleId="28">
    <w:name w:val="HTML Variable"/>
    <w:basedOn w:val="23"/>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unhideWhenUsed/>
    <w:qFormat/>
    <w:uiPriority w:val="99"/>
  </w:style>
  <w:style w:type="character" w:customStyle="1" w:styleId="32">
    <w:name w:val="页眉 Char"/>
    <w:basedOn w:val="23"/>
    <w:link w:val="14"/>
    <w:qFormat/>
    <w:uiPriority w:val="99"/>
    <w:rPr>
      <w:sz w:val="18"/>
      <w:szCs w:val="18"/>
    </w:rPr>
  </w:style>
  <w:style w:type="character" w:customStyle="1" w:styleId="33">
    <w:name w:val="页脚 Char"/>
    <w:basedOn w:val="23"/>
    <w:link w:val="13"/>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qFormat/>
    <w:uiPriority w:val="1"/>
    <w:pPr>
      <w:spacing w:before="152"/>
      <w:ind w:left="649" w:hanging="530"/>
    </w:pPr>
    <w:rPr>
      <w:rFonts w:ascii="等线" w:hAnsi="等线" w:eastAsia="等线" w:cs="等线"/>
      <w:lang w:val="zh-CN" w:bidi="zh-CN"/>
    </w:rPr>
  </w:style>
  <w:style w:type="paragraph" w:customStyle="1" w:styleId="40">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qFormat/>
    <w:uiPriority w:val="0"/>
    <w:pPr>
      <w:widowControl/>
      <w:ind w:firstLine="420"/>
      <w:jc w:val="left"/>
    </w:pPr>
    <w:rPr>
      <w:rFonts w:ascii="Times New Roman" w:hAnsi="Times New Roman"/>
      <w:sz w:val="20"/>
      <w:szCs w:val="24"/>
    </w:rPr>
  </w:style>
  <w:style w:type="paragraph" w:customStyle="1" w:styleId="43">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qFormat/>
    <w:uiPriority w:val="0"/>
    <w:rPr>
      <w:rFonts w:ascii="黑体" w:hAnsi="黑体" w:eastAsia="黑体" w:cs="Times New Roman"/>
      <w:b/>
      <w:sz w:val="32"/>
      <w:szCs w:val="24"/>
      <w:lang w:val="en-US" w:eastAsia="zh-CN" w:bidi="ar-SA"/>
    </w:rPr>
  </w:style>
  <w:style w:type="paragraph" w:customStyle="1" w:styleId="45">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qFormat/>
    <w:uiPriority w:val="0"/>
    <w:pPr>
      <w:widowControl/>
      <w:ind w:firstLine="420"/>
      <w:jc w:val="left"/>
    </w:pPr>
    <w:rPr>
      <w:rFonts w:ascii="Times New Roman" w:hAnsi="Times New Roman"/>
      <w:sz w:val="20"/>
      <w:szCs w:val="24"/>
    </w:rPr>
  </w:style>
  <w:style w:type="character" w:customStyle="1" w:styleId="47">
    <w:name w:val="hover5"/>
    <w:basedOn w:val="23"/>
    <w:qFormat/>
    <w:uiPriority w:val="0"/>
  </w:style>
  <w:style w:type="paragraph" w:customStyle="1" w:styleId="48">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qFormat/>
    <w:uiPriority w:val="0"/>
    <w:pPr>
      <w:jc w:val="both"/>
    </w:pPr>
    <w:rPr>
      <w:rFonts w:ascii="Times New Roman" w:hAnsi="Times New Roman" w:cs="Times New Roman"/>
      <w:sz w:val="21"/>
      <w:szCs w:val="21"/>
    </w:rPr>
  </w:style>
  <w:style w:type="character" w:customStyle="1" w:styleId="51">
    <w:name w:val="标题 Char"/>
    <w:link w:val="19"/>
    <w:qFormat/>
    <w:uiPriority w:val="10"/>
    <w:rPr>
      <w:rFonts w:ascii="Cambria" w:hAnsi="Cambria" w:cs="Times New Roman"/>
      <w:b/>
      <w:bCs/>
      <w:szCs w:val="32"/>
    </w:rPr>
  </w:style>
  <w:style w:type="character" w:customStyle="1" w:styleId="52">
    <w:name w:val="副标题 Char"/>
    <w:link w:val="16"/>
    <w:qFormat/>
    <w:uiPriority w:val="11"/>
    <w:rPr>
      <w:rFonts w:ascii="Calibri Light" w:hAnsi="Calibri Light" w:cs="Times New Roman"/>
      <w:b/>
      <w:bCs/>
      <w:kern w:val="28"/>
      <w:sz w:val="32"/>
      <w:szCs w:val="32"/>
    </w:rPr>
  </w:style>
  <w:style w:type="paragraph" w:customStyle="1" w:styleId="5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1398</Words>
  <Characters>1456</Characters>
  <Lines>16</Lines>
  <Paragraphs>4</Paragraphs>
  <TotalTime>3</TotalTime>
  <ScaleCrop>false</ScaleCrop>
  <LinksUpToDate>false</LinksUpToDate>
  <CharactersWithSpaces>1807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张建华</cp:lastModifiedBy>
  <cp:lastPrinted>2026-01-16T06:32:22Z</cp:lastPrinted>
  <dcterms:modified xsi:type="dcterms:W3CDTF">2026-01-16T06:33:26Z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9A71F1CF732740419E94628A627D8A28_13</vt:lpwstr>
  </property>
  <property fmtid="{D5CDD505-2E9C-101B-9397-08002B2CF9AE}" pid="4" name="KSOTemplateDocerSaveRecord">
    <vt:lpwstr>eyJoZGlkIjoiNjA2MGVkY2I4YTJhNGExNWFhMmY3ZmIzNmNhNjhiNzMiLCJ1c2VySWQiOiIzODI0NDUxOTMifQ==</vt:lpwstr>
  </property>
</Properties>
</file>