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28FE8F">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bookmarkStart w:id="0" w:name="_GoBack"/>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1 </w:t>
      </w:r>
      <w:r>
        <w:rPr>
          <w:rFonts w:hint="eastAsia" w:ascii="黑体" w:hAnsi="黑体" w:eastAsia="黑体" w:cs="黑体"/>
          <w:color w:val="auto"/>
          <w:sz w:val="32"/>
          <w:szCs w:val="32"/>
          <w:highlight w:val="none"/>
          <w:shd w:val="clear" w:color="auto" w:fill="FFFFFF"/>
          <w:lang w:eastAsia="zh-CN"/>
        </w:rPr>
        <w:t>：检测清单</w:t>
      </w:r>
    </w:p>
    <w:p w14:paraId="12537BE8">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32"/>
          <w:szCs w:val="32"/>
          <w:highlight w:val="none"/>
          <w:shd w:val="clear" w:color="auto" w:fill="FFFFFF"/>
          <w:lang w:val="en-US" w:eastAsia="zh-CN"/>
        </w:rPr>
      </w:pPr>
      <w:r>
        <w:rPr>
          <w:rFonts w:hint="eastAsia" w:ascii="黑体" w:hAnsi="黑体" w:eastAsia="黑体" w:cs="黑体"/>
          <w:color w:val="auto"/>
          <w:sz w:val="32"/>
          <w:szCs w:val="32"/>
          <w:highlight w:val="none"/>
          <w:shd w:val="clear" w:color="auto" w:fill="FFFFFF"/>
          <w:lang w:val="en-US" w:eastAsia="zh-CN"/>
        </w:rPr>
        <w:t>三元区碧湖山庄项目周边市政道路工程常规检测A、B线检测清单</w:t>
      </w:r>
    </w:p>
    <w:tbl>
      <w:tblPr>
        <w:tblStyle w:val="8"/>
        <w:tblW w:w="4995"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57"/>
        <w:gridCol w:w="3288"/>
        <w:gridCol w:w="1903"/>
        <w:gridCol w:w="910"/>
        <w:gridCol w:w="975"/>
        <w:gridCol w:w="1029"/>
        <w:gridCol w:w="1190"/>
      </w:tblGrid>
      <w:tr w14:paraId="3ACEDF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3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DAFF7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序号</w:t>
            </w:r>
          </w:p>
        </w:tc>
        <w:tc>
          <w:tcPr>
            <w:tcW w:w="165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14C9D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检测项目参数</w:t>
            </w:r>
          </w:p>
        </w:tc>
        <w:tc>
          <w:tcPr>
            <w:tcW w:w="9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850BC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规格</w:t>
            </w:r>
          </w:p>
        </w:tc>
        <w:tc>
          <w:tcPr>
            <w:tcW w:w="4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E441A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计价单位</w:t>
            </w:r>
          </w:p>
        </w:tc>
        <w:tc>
          <w:tcPr>
            <w:tcW w:w="4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A1792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暂定工作量</w:t>
            </w:r>
          </w:p>
        </w:tc>
        <w:tc>
          <w:tcPr>
            <w:tcW w:w="51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51D78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含税单价（元）</w:t>
            </w:r>
          </w:p>
        </w:tc>
        <w:tc>
          <w:tcPr>
            <w:tcW w:w="59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F39E7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含税金额小计（元）</w:t>
            </w:r>
          </w:p>
        </w:tc>
      </w:tr>
      <w:tr w14:paraId="06569E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3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EFF0E2">
            <w:pPr>
              <w:jc w:val="center"/>
              <w:rPr>
                <w:rFonts w:hint="eastAsia" w:ascii="宋体" w:hAnsi="宋体" w:eastAsia="宋体" w:cs="宋体"/>
                <w:i w:val="0"/>
                <w:iCs w:val="0"/>
                <w:color w:val="auto"/>
                <w:sz w:val="20"/>
                <w:szCs w:val="20"/>
                <w:u w:val="none"/>
              </w:rPr>
            </w:pPr>
          </w:p>
        </w:tc>
        <w:tc>
          <w:tcPr>
            <w:tcW w:w="16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C69D91">
            <w:pPr>
              <w:jc w:val="center"/>
              <w:rPr>
                <w:rFonts w:hint="eastAsia" w:ascii="宋体" w:hAnsi="宋体" w:eastAsia="宋体" w:cs="宋体"/>
                <w:i w:val="0"/>
                <w:iCs w:val="0"/>
                <w:color w:val="auto"/>
                <w:sz w:val="20"/>
                <w:szCs w:val="20"/>
                <w:u w:val="none"/>
              </w:rPr>
            </w:pPr>
          </w:p>
        </w:tc>
        <w:tc>
          <w:tcPr>
            <w:tcW w:w="9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2E5C37">
            <w:pPr>
              <w:jc w:val="center"/>
              <w:rPr>
                <w:rFonts w:hint="eastAsia" w:ascii="宋体" w:hAnsi="宋体" w:eastAsia="宋体" w:cs="宋体"/>
                <w:i w:val="0"/>
                <w:iCs w:val="0"/>
                <w:color w:val="auto"/>
                <w:sz w:val="20"/>
                <w:szCs w:val="20"/>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638A37">
            <w:pPr>
              <w:jc w:val="center"/>
              <w:rPr>
                <w:rFonts w:hint="eastAsia" w:ascii="宋体" w:hAnsi="宋体" w:eastAsia="宋体" w:cs="宋体"/>
                <w:i w:val="0"/>
                <w:iCs w:val="0"/>
                <w:color w:val="auto"/>
                <w:sz w:val="20"/>
                <w:szCs w:val="20"/>
                <w:u w:val="none"/>
              </w:rPr>
            </w:pPr>
          </w:p>
        </w:tc>
        <w:tc>
          <w:tcPr>
            <w:tcW w:w="4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EF52E0">
            <w:pPr>
              <w:jc w:val="center"/>
              <w:rPr>
                <w:rFonts w:hint="eastAsia" w:ascii="宋体" w:hAnsi="宋体" w:eastAsia="宋体" w:cs="宋体"/>
                <w:i w:val="0"/>
                <w:iCs w:val="0"/>
                <w:color w:val="auto"/>
                <w:sz w:val="20"/>
                <w:szCs w:val="20"/>
                <w:u w:val="none"/>
              </w:rPr>
            </w:pPr>
          </w:p>
        </w:tc>
        <w:tc>
          <w:tcPr>
            <w:tcW w:w="5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D72ABC">
            <w:pPr>
              <w:jc w:val="center"/>
              <w:rPr>
                <w:rFonts w:hint="eastAsia" w:ascii="宋体" w:hAnsi="宋体" w:eastAsia="宋体" w:cs="宋体"/>
                <w:i w:val="0"/>
                <w:iCs w:val="0"/>
                <w:color w:val="auto"/>
                <w:sz w:val="20"/>
                <w:szCs w:val="20"/>
                <w:u w:val="none"/>
              </w:rPr>
            </w:pPr>
          </w:p>
        </w:tc>
        <w:tc>
          <w:tcPr>
            <w:tcW w:w="5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4FC641">
            <w:pPr>
              <w:jc w:val="center"/>
              <w:rPr>
                <w:rFonts w:hint="eastAsia" w:ascii="宋体" w:hAnsi="宋体" w:eastAsia="宋体" w:cs="宋体"/>
                <w:i w:val="0"/>
                <w:iCs w:val="0"/>
                <w:color w:val="auto"/>
                <w:sz w:val="20"/>
                <w:szCs w:val="20"/>
                <w:u w:val="none"/>
              </w:rPr>
            </w:pPr>
          </w:p>
        </w:tc>
      </w:tr>
      <w:tr w14:paraId="25249D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40350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1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DD183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水泥（常规检测）</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27A59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6A053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8487F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C8EA2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195</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F1228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390</w:t>
            </w:r>
          </w:p>
        </w:tc>
      </w:tr>
      <w:tr w14:paraId="1652D6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86FED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1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C2844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细集料（常规检测）</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B1E8F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砂</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F8430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C66C6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6A216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225</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97E51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225</w:t>
            </w:r>
          </w:p>
        </w:tc>
      </w:tr>
      <w:tr w14:paraId="65612F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82AF8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1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1581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混凝土拌合物水溶性氯离子含量</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8FE60E">
            <w:pPr>
              <w:jc w:val="center"/>
              <w:rPr>
                <w:rFonts w:hint="eastAsia" w:ascii="宋体" w:hAnsi="宋体" w:eastAsia="宋体" w:cs="宋体"/>
                <w:i w:val="0"/>
                <w:iCs w:val="0"/>
                <w:color w:val="auto"/>
                <w:sz w:val="20"/>
                <w:szCs w:val="20"/>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0E14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7D12F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8D29F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690</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1720E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690</w:t>
            </w:r>
          </w:p>
        </w:tc>
      </w:tr>
      <w:tr w14:paraId="741E70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79E2A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c>
          <w:tcPr>
            <w:tcW w:w="1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8833F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岩石</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9D6AA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坚固性</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D225D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6E208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DA2F1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180</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95322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180</w:t>
            </w:r>
          </w:p>
        </w:tc>
      </w:tr>
      <w:tr w14:paraId="32494D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F799B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1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E9E7A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砂浆配合比</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87184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M7.5/M10/M15</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BDC2F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977D5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E1BBD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360</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E110F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1080</w:t>
            </w:r>
          </w:p>
        </w:tc>
      </w:tr>
      <w:tr w14:paraId="2E25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0D41E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c>
          <w:tcPr>
            <w:tcW w:w="1652"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08B8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PEPRP多孔加筋增强管环刚度</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F04A5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DN300</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5C30E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C47FC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B57FD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240</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42152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240</w:t>
            </w:r>
          </w:p>
        </w:tc>
      </w:tr>
      <w:tr w14:paraId="71C6A0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3A86C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c>
          <w:tcPr>
            <w:tcW w:w="16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8B33E">
            <w:pPr>
              <w:jc w:val="center"/>
              <w:rPr>
                <w:rFonts w:hint="eastAsia" w:ascii="宋体" w:hAnsi="宋体" w:eastAsia="宋体" w:cs="宋体"/>
                <w:i w:val="0"/>
                <w:iCs w:val="0"/>
                <w:color w:val="auto"/>
                <w:sz w:val="20"/>
                <w:szCs w:val="20"/>
                <w:u w:val="none"/>
              </w:rPr>
            </w:pP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2334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DN400</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22A02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FD368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6DD37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240</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4F8E4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240</w:t>
            </w:r>
          </w:p>
        </w:tc>
      </w:tr>
      <w:tr w14:paraId="4EBBD0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CA126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w:t>
            </w:r>
          </w:p>
        </w:tc>
        <w:tc>
          <w:tcPr>
            <w:tcW w:w="16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AF105">
            <w:pPr>
              <w:jc w:val="center"/>
              <w:rPr>
                <w:rFonts w:hint="eastAsia" w:ascii="宋体" w:hAnsi="宋体" w:eastAsia="宋体" w:cs="宋体"/>
                <w:i w:val="0"/>
                <w:iCs w:val="0"/>
                <w:color w:val="auto"/>
                <w:sz w:val="20"/>
                <w:szCs w:val="20"/>
                <w:u w:val="none"/>
              </w:rPr>
            </w:pP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DD4AE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DN500</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04559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AB13E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8B1F1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150</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9A407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150</w:t>
            </w:r>
          </w:p>
        </w:tc>
      </w:tr>
      <w:tr w14:paraId="06EC5E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40D68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w:t>
            </w:r>
          </w:p>
        </w:tc>
        <w:tc>
          <w:tcPr>
            <w:tcW w:w="16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5726A">
            <w:pPr>
              <w:jc w:val="center"/>
              <w:rPr>
                <w:rFonts w:hint="eastAsia" w:ascii="宋体" w:hAnsi="宋体" w:eastAsia="宋体" w:cs="宋体"/>
                <w:i w:val="0"/>
                <w:iCs w:val="0"/>
                <w:color w:val="auto"/>
                <w:sz w:val="20"/>
                <w:szCs w:val="20"/>
                <w:u w:val="none"/>
              </w:rPr>
            </w:pP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54804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DN600</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6255A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07C52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D7DB7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150</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7B316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150</w:t>
            </w:r>
          </w:p>
        </w:tc>
      </w:tr>
      <w:tr w14:paraId="0945D0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0A202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16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AAFE5">
            <w:pPr>
              <w:jc w:val="center"/>
              <w:rPr>
                <w:rFonts w:hint="eastAsia" w:ascii="宋体" w:hAnsi="宋体" w:eastAsia="宋体" w:cs="宋体"/>
                <w:i w:val="0"/>
                <w:iCs w:val="0"/>
                <w:color w:val="auto"/>
                <w:sz w:val="20"/>
                <w:szCs w:val="20"/>
                <w:u w:val="none"/>
              </w:rPr>
            </w:pP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0A4DF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DN800</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68D96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AA083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5BC5A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150</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077C2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150</w:t>
            </w:r>
          </w:p>
        </w:tc>
      </w:tr>
      <w:tr w14:paraId="3A3F38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0B3DF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w:t>
            </w:r>
          </w:p>
        </w:tc>
        <w:tc>
          <w:tcPr>
            <w:tcW w:w="16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9C553">
            <w:pPr>
              <w:jc w:val="center"/>
              <w:rPr>
                <w:rFonts w:hint="eastAsia" w:ascii="宋体" w:hAnsi="宋体" w:eastAsia="宋体" w:cs="宋体"/>
                <w:i w:val="0"/>
                <w:iCs w:val="0"/>
                <w:color w:val="auto"/>
                <w:sz w:val="20"/>
                <w:szCs w:val="20"/>
                <w:u w:val="none"/>
              </w:rPr>
            </w:pP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D2478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DN1000</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A7F15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1402A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81AB7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240</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24608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240</w:t>
            </w:r>
          </w:p>
        </w:tc>
      </w:tr>
      <w:tr w14:paraId="4A3B93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B10B9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w:t>
            </w:r>
          </w:p>
        </w:tc>
        <w:tc>
          <w:tcPr>
            <w:tcW w:w="165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D7A85">
            <w:pPr>
              <w:jc w:val="center"/>
              <w:rPr>
                <w:rFonts w:hint="eastAsia" w:ascii="宋体" w:hAnsi="宋体" w:eastAsia="宋体" w:cs="宋体"/>
                <w:i w:val="0"/>
                <w:iCs w:val="0"/>
                <w:color w:val="auto"/>
                <w:sz w:val="20"/>
                <w:szCs w:val="20"/>
                <w:u w:val="none"/>
              </w:rPr>
            </w:pP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FF8BC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DN1200</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C1ABA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61A89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57145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240</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EB065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240</w:t>
            </w:r>
          </w:p>
        </w:tc>
      </w:tr>
      <w:tr w14:paraId="013072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4459E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w:t>
            </w:r>
          </w:p>
        </w:tc>
        <w:tc>
          <w:tcPr>
            <w:tcW w:w="1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26372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电力排管</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11F92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MPPφ150</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5C801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438A2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C5171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450</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851C0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450</w:t>
            </w:r>
          </w:p>
        </w:tc>
      </w:tr>
      <w:tr w14:paraId="23977C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8B06A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w:t>
            </w:r>
          </w:p>
        </w:tc>
        <w:tc>
          <w:tcPr>
            <w:tcW w:w="1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E9194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硬聚乙烯(UPVC双壁波纹）管（常规检测）</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74E5D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φ110</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71053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DEA72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2E6D6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150</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967BA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150</w:t>
            </w:r>
          </w:p>
        </w:tc>
      </w:tr>
      <w:tr w14:paraId="6E9F27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2A60F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w:t>
            </w:r>
          </w:p>
        </w:tc>
        <w:tc>
          <w:tcPr>
            <w:tcW w:w="1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7E73D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钢筋混凝土管（承载力）</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911FD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400/500/600/800</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A9946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23319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65FE4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750</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F5080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3000</w:t>
            </w:r>
          </w:p>
        </w:tc>
      </w:tr>
      <w:tr w14:paraId="554D34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C16CA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w:t>
            </w:r>
          </w:p>
        </w:tc>
        <w:tc>
          <w:tcPr>
            <w:tcW w:w="1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4B06B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PVC排水管</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3F570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127A2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0B697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8ACE1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450</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965DF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900</w:t>
            </w:r>
          </w:p>
        </w:tc>
      </w:tr>
      <w:tr w14:paraId="3A3E0F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CC790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w:t>
            </w:r>
          </w:p>
        </w:tc>
        <w:tc>
          <w:tcPr>
            <w:tcW w:w="1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958CE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球墨铸铁管（抗拉强度、断后伸长率、布氏硬度）</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61CD9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C9631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1ECF1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41F6B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255</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5A682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510</w:t>
            </w:r>
          </w:p>
        </w:tc>
      </w:tr>
      <w:tr w14:paraId="51DA16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0518D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w:t>
            </w:r>
          </w:p>
        </w:tc>
        <w:tc>
          <w:tcPr>
            <w:tcW w:w="1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6E4A2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烧结普通砖（抗压强度）</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99B05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MU10</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745D8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38F31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9B4F4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180</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50775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180</w:t>
            </w:r>
          </w:p>
        </w:tc>
      </w:tr>
      <w:tr w14:paraId="4C3AA2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09407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w:t>
            </w:r>
          </w:p>
        </w:tc>
        <w:tc>
          <w:tcPr>
            <w:tcW w:w="1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8733A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YJV-0.6/1KN-5*16电力电缆</w:t>
            </w:r>
          </w:p>
        </w:tc>
        <w:tc>
          <w:tcPr>
            <w:tcW w:w="9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12206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导体直径、导体电阻、电压试验、绝缘性能、单根电线电缆不延燃性</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42921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2609F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9B9FC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1680</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CAACF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1680</w:t>
            </w:r>
          </w:p>
        </w:tc>
      </w:tr>
      <w:tr w14:paraId="20AC99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4CCA7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w:t>
            </w:r>
          </w:p>
        </w:tc>
        <w:tc>
          <w:tcPr>
            <w:tcW w:w="1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89ADF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腊克线rvv-0.5KV-3*2.5m㎡</w:t>
            </w:r>
          </w:p>
        </w:tc>
        <w:tc>
          <w:tcPr>
            <w:tcW w:w="9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388026">
            <w:pPr>
              <w:jc w:val="center"/>
              <w:rPr>
                <w:rFonts w:hint="eastAsia" w:ascii="宋体" w:hAnsi="宋体" w:eastAsia="宋体" w:cs="宋体"/>
                <w:i w:val="0"/>
                <w:iCs w:val="0"/>
                <w:color w:val="auto"/>
                <w:sz w:val="20"/>
                <w:szCs w:val="20"/>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C0066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AB80E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C8D33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1680</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BFC3E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1680</w:t>
            </w:r>
          </w:p>
        </w:tc>
      </w:tr>
      <w:tr w14:paraId="044D64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60075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21</w:t>
            </w:r>
          </w:p>
        </w:tc>
        <w:tc>
          <w:tcPr>
            <w:tcW w:w="1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D4135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透水砖</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E1A62E">
            <w:pPr>
              <w:jc w:val="center"/>
              <w:rPr>
                <w:rFonts w:hint="eastAsia" w:ascii="宋体" w:hAnsi="宋体" w:eastAsia="宋体" w:cs="宋体"/>
                <w:i w:val="0"/>
                <w:iCs w:val="0"/>
                <w:color w:val="auto"/>
                <w:sz w:val="20"/>
                <w:szCs w:val="20"/>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CB09A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50D53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51054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1350</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D9D8F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1350</w:t>
            </w:r>
          </w:p>
        </w:tc>
      </w:tr>
      <w:tr w14:paraId="1C4FB5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7B6E0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22</w:t>
            </w:r>
          </w:p>
        </w:tc>
        <w:tc>
          <w:tcPr>
            <w:tcW w:w="1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F98D2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土工布</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63FEF1">
            <w:pPr>
              <w:jc w:val="center"/>
              <w:rPr>
                <w:rFonts w:hint="eastAsia" w:ascii="宋体" w:hAnsi="宋体" w:eastAsia="宋体" w:cs="宋体"/>
                <w:i w:val="0"/>
                <w:iCs w:val="0"/>
                <w:color w:val="auto"/>
                <w:sz w:val="20"/>
                <w:szCs w:val="20"/>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11A69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1D705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648B3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330</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97327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660</w:t>
            </w:r>
          </w:p>
        </w:tc>
      </w:tr>
      <w:tr w14:paraId="417F19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214C7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23</w:t>
            </w:r>
          </w:p>
        </w:tc>
        <w:tc>
          <w:tcPr>
            <w:tcW w:w="1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BF8B4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粗集料</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0FB2C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片石（抗压强度）</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77A98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7B441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56DDA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90</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432A0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180</w:t>
            </w:r>
          </w:p>
        </w:tc>
      </w:tr>
      <w:tr w14:paraId="55855F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98A1F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w:t>
            </w:r>
          </w:p>
        </w:tc>
        <w:tc>
          <w:tcPr>
            <w:tcW w:w="165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429FA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钢筋（力学性能）</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09534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φ8</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7FD07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DC6E4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B05F8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148.5</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70781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148.5</w:t>
            </w:r>
          </w:p>
        </w:tc>
      </w:tr>
      <w:tr w14:paraId="048E79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2B7CF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25</w:t>
            </w:r>
          </w:p>
        </w:tc>
        <w:tc>
          <w:tcPr>
            <w:tcW w:w="16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402EDF">
            <w:pPr>
              <w:jc w:val="center"/>
              <w:rPr>
                <w:rFonts w:hint="eastAsia" w:ascii="宋体" w:hAnsi="宋体" w:eastAsia="宋体" w:cs="宋体"/>
                <w:i w:val="0"/>
                <w:iCs w:val="0"/>
                <w:color w:val="auto"/>
                <w:sz w:val="20"/>
                <w:szCs w:val="20"/>
                <w:u w:val="none"/>
              </w:rPr>
            </w:pP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1372D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φ12、φ18、φ14、φ16、φ20、</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AB657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95BC8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93957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153</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94683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765</w:t>
            </w:r>
          </w:p>
        </w:tc>
      </w:tr>
      <w:tr w14:paraId="041E13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9664E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26</w:t>
            </w:r>
          </w:p>
        </w:tc>
        <w:tc>
          <w:tcPr>
            <w:tcW w:w="16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BABD2A">
            <w:pPr>
              <w:jc w:val="center"/>
              <w:rPr>
                <w:rFonts w:hint="eastAsia" w:ascii="宋体" w:hAnsi="宋体" w:eastAsia="宋体" w:cs="宋体"/>
                <w:i w:val="0"/>
                <w:iCs w:val="0"/>
                <w:color w:val="auto"/>
                <w:sz w:val="20"/>
                <w:szCs w:val="20"/>
                <w:u w:val="none"/>
              </w:rPr>
            </w:pP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A281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φ28</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0569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FCB7E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C97E8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156</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EDFC7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156</w:t>
            </w:r>
          </w:p>
        </w:tc>
      </w:tr>
      <w:tr w14:paraId="0808F3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854C6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27</w:t>
            </w:r>
          </w:p>
        </w:tc>
        <w:tc>
          <w:tcPr>
            <w:tcW w:w="1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B7A68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井盖（承载力）</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C1435B">
            <w:pPr>
              <w:jc w:val="center"/>
              <w:rPr>
                <w:rFonts w:hint="eastAsia" w:ascii="宋体" w:hAnsi="宋体" w:eastAsia="宋体" w:cs="宋体"/>
                <w:i w:val="0"/>
                <w:iCs w:val="0"/>
                <w:color w:val="auto"/>
                <w:sz w:val="20"/>
                <w:szCs w:val="20"/>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BE106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6627E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29366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900</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585A3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1800</w:t>
            </w:r>
          </w:p>
        </w:tc>
      </w:tr>
      <w:tr w14:paraId="1C5768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7EF08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28</w:t>
            </w:r>
          </w:p>
        </w:tc>
        <w:tc>
          <w:tcPr>
            <w:tcW w:w="1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9C8BA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预制井（承载力）</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8FF927">
            <w:pPr>
              <w:jc w:val="center"/>
              <w:rPr>
                <w:rFonts w:hint="eastAsia" w:ascii="宋体" w:hAnsi="宋体" w:eastAsia="宋体" w:cs="宋体"/>
                <w:i w:val="0"/>
                <w:iCs w:val="0"/>
                <w:color w:val="auto"/>
                <w:sz w:val="20"/>
                <w:szCs w:val="20"/>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25CB4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41DFD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F7B90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600</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42FB8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1200</w:t>
            </w:r>
          </w:p>
        </w:tc>
      </w:tr>
      <w:tr w14:paraId="6839F5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DCC5D2">
            <w:pPr>
              <w:jc w:val="center"/>
              <w:rPr>
                <w:rFonts w:hint="eastAsia" w:ascii="宋体" w:hAnsi="宋体" w:eastAsia="宋体" w:cs="宋体"/>
                <w:i w:val="0"/>
                <w:iCs w:val="0"/>
                <w:color w:val="auto"/>
                <w:sz w:val="20"/>
                <w:szCs w:val="20"/>
                <w:u w:val="none"/>
              </w:rPr>
            </w:pPr>
          </w:p>
        </w:tc>
        <w:tc>
          <w:tcPr>
            <w:tcW w:w="1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45ECBC">
            <w:pPr>
              <w:jc w:val="center"/>
              <w:rPr>
                <w:rFonts w:hint="eastAsia" w:ascii="宋体" w:hAnsi="宋体" w:eastAsia="宋体" w:cs="宋体"/>
                <w:i w:val="0"/>
                <w:iCs w:val="0"/>
                <w:color w:val="auto"/>
                <w:sz w:val="20"/>
                <w:szCs w:val="20"/>
                <w:u w:val="none"/>
              </w:rPr>
            </w:pP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3EBAA3">
            <w:pPr>
              <w:jc w:val="center"/>
              <w:rPr>
                <w:rFonts w:hint="eastAsia" w:ascii="宋体" w:hAnsi="宋体" w:eastAsia="宋体" w:cs="宋体"/>
                <w:i w:val="0"/>
                <w:iCs w:val="0"/>
                <w:color w:val="auto"/>
                <w:sz w:val="20"/>
                <w:szCs w:val="20"/>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7FD1CA">
            <w:pPr>
              <w:jc w:val="center"/>
              <w:rPr>
                <w:rFonts w:hint="eastAsia" w:ascii="宋体" w:hAnsi="宋体" w:eastAsia="宋体" w:cs="宋体"/>
                <w:i w:val="0"/>
                <w:iCs w:val="0"/>
                <w:color w:val="auto"/>
                <w:sz w:val="20"/>
                <w:szCs w:val="20"/>
                <w:u w:val="none"/>
              </w:rPr>
            </w:pP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DFCB31">
            <w:pPr>
              <w:jc w:val="center"/>
              <w:rPr>
                <w:rFonts w:hint="eastAsia" w:ascii="宋体" w:hAnsi="宋体" w:eastAsia="宋体" w:cs="宋体"/>
                <w:i w:val="0"/>
                <w:iCs w:val="0"/>
                <w:color w:val="auto"/>
                <w:sz w:val="20"/>
                <w:szCs w:val="20"/>
                <w:u w:val="none"/>
              </w:rPr>
            </w:pP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6EC04F">
            <w:pPr>
              <w:jc w:val="center"/>
              <w:rPr>
                <w:rFonts w:hint="eastAsia" w:ascii="宋体" w:hAnsi="宋体" w:eastAsia="宋体" w:cs="宋体"/>
                <w:i w:val="0"/>
                <w:iCs w:val="0"/>
                <w:color w:val="auto"/>
                <w:sz w:val="20"/>
                <w:szCs w:val="20"/>
                <w:u w:val="none"/>
              </w:rPr>
            </w:pP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3987D4">
            <w:pPr>
              <w:jc w:val="center"/>
              <w:rPr>
                <w:rFonts w:hint="eastAsia" w:ascii="宋体" w:hAnsi="宋体" w:eastAsia="宋体" w:cs="宋体"/>
                <w:i w:val="0"/>
                <w:iCs w:val="0"/>
                <w:color w:val="auto"/>
                <w:sz w:val="20"/>
                <w:szCs w:val="20"/>
                <w:u w:val="none"/>
              </w:rPr>
            </w:pPr>
          </w:p>
        </w:tc>
      </w:tr>
      <w:tr w14:paraId="32D8E7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0E1D4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w:t>
            </w:r>
          </w:p>
        </w:tc>
        <w:tc>
          <w:tcPr>
            <w:tcW w:w="1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C23B9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电线电缆检测复验（暂定检测参数：导体直径导体电阻、绝缘电阻、电压试验、单根电线电缆不延燃性）</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5A7A9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单芯</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C1F5D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8E942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F648E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1200</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A08F7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2400</w:t>
            </w:r>
          </w:p>
        </w:tc>
      </w:tr>
      <w:tr w14:paraId="2DBC0B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F8694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31</w:t>
            </w:r>
          </w:p>
        </w:tc>
        <w:tc>
          <w:tcPr>
            <w:tcW w:w="1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10478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砼试块</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F1A211">
            <w:pPr>
              <w:jc w:val="center"/>
              <w:rPr>
                <w:rFonts w:hint="eastAsia" w:ascii="宋体" w:hAnsi="宋体" w:eastAsia="宋体" w:cs="宋体"/>
                <w:i w:val="0"/>
                <w:iCs w:val="0"/>
                <w:color w:val="auto"/>
                <w:sz w:val="20"/>
                <w:szCs w:val="20"/>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3D1F3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AB084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66</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4CB60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28.8</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C4EA1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1900.8</w:t>
            </w:r>
          </w:p>
        </w:tc>
      </w:tr>
      <w:tr w14:paraId="499C68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E7694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32</w:t>
            </w:r>
          </w:p>
        </w:tc>
        <w:tc>
          <w:tcPr>
            <w:tcW w:w="1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30807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砂浆试块</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EBFC09">
            <w:pPr>
              <w:jc w:val="center"/>
              <w:rPr>
                <w:rFonts w:hint="eastAsia" w:ascii="宋体" w:hAnsi="宋体" w:eastAsia="宋体" w:cs="宋体"/>
                <w:i w:val="0"/>
                <w:iCs w:val="0"/>
                <w:color w:val="auto"/>
                <w:sz w:val="20"/>
                <w:szCs w:val="20"/>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B7A8D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FE2D3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DFA04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14.4</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A012D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86.4</w:t>
            </w:r>
          </w:p>
        </w:tc>
      </w:tr>
      <w:tr w14:paraId="5DFF12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3267C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33</w:t>
            </w:r>
          </w:p>
        </w:tc>
        <w:tc>
          <w:tcPr>
            <w:tcW w:w="1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062B2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土样击实</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E896A9">
            <w:pPr>
              <w:jc w:val="center"/>
              <w:rPr>
                <w:rFonts w:hint="eastAsia" w:ascii="宋体" w:hAnsi="宋体" w:eastAsia="宋体" w:cs="宋体"/>
                <w:i w:val="0"/>
                <w:iCs w:val="0"/>
                <w:color w:val="auto"/>
                <w:sz w:val="20"/>
                <w:szCs w:val="20"/>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C7E25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B8034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EE59B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240</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59EF0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480</w:t>
            </w:r>
          </w:p>
        </w:tc>
      </w:tr>
      <w:tr w14:paraId="6DD85B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C85B7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34</w:t>
            </w:r>
          </w:p>
        </w:tc>
        <w:tc>
          <w:tcPr>
            <w:tcW w:w="1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5427A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砂相对密度</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297387">
            <w:pPr>
              <w:jc w:val="center"/>
              <w:rPr>
                <w:rFonts w:hint="eastAsia" w:ascii="宋体" w:hAnsi="宋体" w:eastAsia="宋体" w:cs="宋体"/>
                <w:i w:val="0"/>
                <w:iCs w:val="0"/>
                <w:color w:val="auto"/>
                <w:sz w:val="20"/>
                <w:szCs w:val="20"/>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675D8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0BCBD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82323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240</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D94A5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240</w:t>
            </w:r>
          </w:p>
        </w:tc>
      </w:tr>
      <w:tr w14:paraId="37DE12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6171B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35</w:t>
            </w:r>
          </w:p>
        </w:tc>
        <w:tc>
          <w:tcPr>
            <w:tcW w:w="1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C9B44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击实试验</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7CD24E">
            <w:pPr>
              <w:jc w:val="center"/>
              <w:rPr>
                <w:rFonts w:hint="eastAsia" w:ascii="宋体" w:hAnsi="宋体" w:eastAsia="宋体" w:cs="宋体"/>
                <w:i w:val="0"/>
                <w:iCs w:val="0"/>
                <w:color w:val="auto"/>
                <w:sz w:val="20"/>
                <w:szCs w:val="20"/>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27301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D8C48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CA4ED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240</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08705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720</w:t>
            </w:r>
          </w:p>
        </w:tc>
      </w:tr>
      <w:tr w14:paraId="2D5345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08622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36</w:t>
            </w:r>
          </w:p>
        </w:tc>
        <w:tc>
          <w:tcPr>
            <w:tcW w:w="1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9471E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压实度（环刀法）</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40EDB7">
            <w:pPr>
              <w:jc w:val="center"/>
              <w:rPr>
                <w:rFonts w:hint="eastAsia" w:ascii="宋体" w:hAnsi="宋体" w:eastAsia="宋体" w:cs="宋体"/>
                <w:i w:val="0"/>
                <w:iCs w:val="0"/>
                <w:color w:val="auto"/>
                <w:sz w:val="20"/>
                <w:szCs w:val="20"/>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2E8D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点</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CB83B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1500</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25915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70DA5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45000</w:t>
            </w:r>
          </w:p>
        </w:tc>
      </w:tr>
      <w:tr w14:paraId="0DC490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4D587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37</w:t>
            </w:r>
          </w:p>
        </w:tc>
        <w:tc>
          <w:tcPr>
            <w:tcW w:w="1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CD4F6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压实度（灌砂法）</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401885">
            <w:pPr>
              <w:jc w:val="center"/>
              <w:rPr>
                <w:rFonts w:hint="eastAsia" w:ascii="宋体" w:hAnsi="宋体" w:eastAsia="宋体" w:cs="宋体"/>
                <w:i w:val="0"/>
                <w:iCs w:val="0"/>
                <w:color w:val="auto"/>
                <w:sz w:val="20"/>
                <w:szCs w:val="20"/>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8F63B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点</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E856A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200</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EE63D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90</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C81B8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18000</w:t>
            </w:r>
          </w:p>
        </w:tc>
      </w:tr>
      <w:tr w14:paraId="22937D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A20AB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38</w:t>
            </w:r>
          </w:p>
        </w:tc>
        <w:tc>
          <w:tcPr>
            <w:tcW w:w="1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6BEDB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土工CBR</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887550">
            <w:pPr>
              <w:jc w:val="center"/>
              <w:rPr>
                <w:rFonts w:hint="eastAsia" w:ascii="宋体" w:hAnsi="宋体" w:eastAsia="宋体" w:cs="宋体"/>
                <w:i w:val="0"/>
                <w:iCs w:val="0"/>
                <w:color w:val="auto"/>
                <w:sz w:val="20"/>
                <w:szCs w:val="20"/>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8E34B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77F51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ED40C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900</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39DA5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900</w:t>
            </w:r>
          </w:p>
        </w:tc>
      </w:tr>
      <w:tr w14:paraId="253015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6FE99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39</w:t>
            </w:r>
          </w:p>
        </w:tc>
        <w:tc>
          <w:tcPr>
            <w:tcW w:w="1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F7930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级配碎石配合比设计</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42846F">
            <w:pPr>
              <w:jc w:val="center"/>
              <w:rPr>
                <w:rFonts w:hint="eastAsia" w:ascii="宋体" w:hAnsi="宋体" w:eastAsia="宋体" w:cs="宋体"/>
                <w:i w:val="0"/>
                <w:iCs w:val="0"/>
                <w:color w:val="auto"/>
                <w:sz w:val="20"/>
                <w:szCs w:val="20"/>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DB0F5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68001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BD932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450</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869F6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450</w:t>
            </w:r>
          </w:p>
        </w:tc>
      </w:tr>
      <w:tr w14:paraId="0E3240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B74C1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40</w:t>
            </w:r>
          </w:p>
        </w:tc>
        <w:tc>
          <w:tcPr>
            <w:tcW w:w="1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6D0DF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水泥稳定层配合比</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32862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4%、6%</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2E56A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4956D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AF395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1500</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0B4A5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3000</w:t>
            </w:r>
          </w:p>
        </w:tc>
      </w:tr>
      <w:tr w14:paraId="6A8834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B405A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41</w:t>
            </w:r>
          </w:p>
        </w:tc>
        <w:tc>
          <w:tcPr>
            <w:tcW w:w="1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B9726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无侧限抗压强度</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562449">
            <w:pPr>
              <w:jc w:val="center"/>
              <w:rPr>
                <w:rFonts w:hint="eastAsia" w:ascii="宋体" w:hAnsi="宋体" w:eastAsia="宋体" w:cs="宋体"/>
                <w:i w:val="0"/>
                <w:iCs w:val="0"/>
                <w:color w:val="auto"/>
                <w:sz w:val="20"/>
                <w:szCs w:val="20"/>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D1819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DB4CC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D3B09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360</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52521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2160</w:t>
            </w:r>
          </w:p>
        </w:tc>
      </w:tr>
      <w:tr w14:paraId="23EC13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100FE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42</w:t>
            </w:r>
          </w:p>
        </w:tc>
        <w:tc>
          <w:tcPr>
            <w:tcW w:w="1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4161F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弯沉</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18C3CA">
            <w:pPr>
              <w:jc w:val="center"/>
              <w:rPr>
                <w:rFonts w:hint="eastAsia" w:ascii="宋体" w:hAnsi="宋体" w:eastAsia="宋体" w:cs="宋体"/>
                <w:i w:val="0"/>
                <w:iCs w:val="0"/>
                <w:color w:val="auto"/>
                <w:sz w:val="20"/>
                <w:szCs w:val="20"/>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A9E85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点</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C9F83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200</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49135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421D0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2400</w:t>
            </w:r>
          </w:p>
        </w:tc>
      </w:tr>
      <w:tr w14:paraId="21743A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79226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43</w:t>
            </w:r>
          </w:p>
        </w:tc>
        <w:tc>
          <w:tcPr>
            <w:tcW w:w="1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E990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路面厚度</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DDEB91">
            <w:pPr>
              <w:jc w:val="center"/>
              <w:rPr>
                <w:rFonts w:hint="eastAsia" w:ascii="宋体" w:hAnsi="宋体" w:eastAsia="宋体" w:cs="宋体"/>
                <w:i w:val="0"/>
                <w:iCs w:val="0"/>
                <w:color w:val="auto"/>
                <w:sz w:val="20"/>
                <w:szCs w:val="20"/>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5AA1D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点</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9B0F4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68F91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150</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C7F3F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3000</w:t>
            </w:r>
          </w:p>
        </w:tc>
      </w:tr>
      <w:tr w14:paraId="43EEBB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66FBD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44</w:t>
            </w:r>
          </w:p>
        </w:tc>
        <w:tc>
          <w:tcPr>
            <w:tcW w:w="1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4CE07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轻型动力触探</w:t>
            </w:r>
          </w:p>
        </w:tc>
        <w:tc>
          <w:tcPr>
            <w:tcW w:w="9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F0EEA4">
            <w:pPr>
              <w:jc w:val="center"/>
              <w:rPr>
                <w:rFonts w:hint="eastAsia" w:ascii="宋体" w:hAnsi="宋体" w:eastAsia="宋体" w:cs="宋体"/>
                <w:i w:val="0"/>
                <w:iCs w:val="0"/>
                <w:color w:val="auto"/>
                <w:sz w:val="20"/>
                <w:szCs w:val="20"/>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7D594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点</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B2D8C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90</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7E25C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270</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AA1C5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24300</w:t>
            </w:r>
          </w:p>
        </w:tc>
      </w:tr>
      <w:tr w14:paraId="4E8070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trPr>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D6DA9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45</w:t>
            </w:r>
          </w:p>
        </w:tc>
        <w:tc>
          <w:tcPr>
            <w:tcW w:w="16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3550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剩余动作电流保护器（RCD）</w:t>
            </w:r>
          </w:p>
        </w:tc>
        <w:tc>
          <w:tcPr>
            <w:tcW w:w="9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E02FA">
            <w:pPr>
              <w:jc w:val="center"/>
              <w:rPr>
                <w:rFonts w:hint="eastAsia" w:ascii="宋体" w:hAnsi="宋体" w:eastAsia="宋体" w:cs="宋体"/>
                <w:i w:val="0"/>
                <w:iCs w:val="0"/>
                <w:color w:val="auto"/>
                <w:sz w:val="22"/>
                <w:szCs w:val="22"/>
                <w:u w:val="none"/>
              </w:rPr>
            </w:pP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0D16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组</w:t>
            </w:r>
          </w:p>
        </w:tc>
        <w:tc>
          <w:tcPr>
            <w:tcW w:w="4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3E3F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5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887CA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450</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5BF295">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val="0"/>
                <w:bCs w:val="0"/>
                <w:i w:val="0"/>
                <w:iCs w:val="0"/>
                <w:color w:val="auto"/>
                <w:kern w:val="0"/>
                <w:sz w:val="20"/>
                <w:szCs w:val="20"/>
                <w:u w:val="none"/>
                <w:lang w:val="en-US" w:eastAsia="zh-CN" w:bidi="ar"/>
              </w:rPr>
              <w:t>900</w:t>
            </w:r>
          </w:p>
        </w:tc>
      </w:tr>
      <w:tr w14:paraId="31E017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trPr>
        <w:tc>
          <w:tcPr>
            <w:tcW w:w="4402"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781BAD9">
            <w:pPr>
              <w:keepNext w:val="0"/>
              <w:keepLines w:val="0"/>
              <w:widowControl/>
              <w:suppressLineNumbers w:val="0"/>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合计（元）</w:t>
            </w:r>
          </w:p>
        </w:tc>
        <w:tc>
          <w:tcPr>
            <w:tcW w:w="5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B40C91">
            <w:pPr>
              <w:keepNext w:val="0"/>
              <w:keepLines w:val="0"/>
              <w:widowControl/>
              <w:suppressLineNumbers w:val="0"/>
              <w:jc w:val="center"/>
              <w:textAlignment w:val="center"/>
              <w:rPr>
                <w:rFonts w:hint="default" w:ascii="宋体" w:hAnsi="宋体" w:eastAsia="宋体" w:cs="宋体"/>
                <w:b/>
                <w:bCs/>
                <w:i w:val="0"/>
                <w:iCs w:val="0"/>
                <w:color w:val="auto"/>
                <w:kern w:val="0"/>
                <w:sz w:val="20"/>
                <w:szCs w:val="20"/>
                <w:u w:val="none"/>
                <w:lang w:val="en-US" w:eastAsia="zh-CN" w:bidi="ar"/>
              </w:rPr>
            </w:pPr>
            <w:r>
              <w:rPr>
                <w:rFonts w:hint="eastAsia" w:ascii="宋体" w:hAnsi="宋体" w:eastAsia="宋体" w:cs="宋体"/>
                <w:b/>
                <w:bCs/>
                <w:i w:val="0"/>
                <w:iCs w:val="0"/>
                <w:color w:val="auto"/>
                <w:kern w:val="0"/>
                <w:sz w:val="20"/>
                <w:szCs w:val="20"/>
                <w:u w:val="none"/>
                <w:lang w:val="en-US" w:eastAsia="zh-CN" w:bidi="ar"/>
              </w:rPr>
              <w:t>123821.7</w:t>
            </w:r>
          </w:p>
        </w:tc>
      </w:tr>
      <w:tr w14:paraId="17E515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500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D957F33">
            <w:pPr>
              <w:keepNext w:val="0"/>
              <w:keepLines w:val="0"/>
              <w:widowControl/>
              <w:suppressLineNumbers w:val="0"/>
              <w:jc w:val="left"/>
              <w:textAlignment w:val="center"/>
              <w:rPr>
                <w:rFonts w:hint="eastAsia" w:ascii="宋体" w:hAnsi="宋体" w:eastAsia="宋体" w:cs="宋体"/>
                <w:b/>
                <w:bCs/>
                <w:i w:val="0"/>
                <w:iCs w:val="0"/>
                <w:color w:val="auto"/>
                <w:kern w:val="0"/>
                <w:sz w:val="20"/>
                <w:szCs w:val="20"/>
                <w:u w:val="none"/>
                <w:lang w:val="en-US" w:eastAsia="zh-CN" w:bidi="ar"/>
              </w:rPr>
            </w:pPr>
            <w:r>
              <w:rPr>
                <w:rFonts w:hint="eastAsia" w:ascii="宋体" w:hAnsi="宋体" w:eastAsia="宋体" w:cs="宋体"/>
                <w:b/>
                <w:bCs/>
                <w:i w:val="0"/>
                <w:iCs w:val="0"/>
                <w:color w:val="auto"/>
                <w:kern w:val="0"/>
                <w:sz w:val="20"/>
                <w:szCs w:val="20"/>
                <w:u w:val="none"/>
                <w:lang w:val="en-US" w:eastAsia="zh-CN" w:bidi="ar"/>
              </w:rPr>
              <w:t>备注：以上为暂定工作量，按实际委托工作量、检测项目及参数计取检测费；</w:t>
            </w:r>
          </w:p>
        </w:tc>
      </w:tr>
    </w:tbl>
    <w:p w14:paraId="7C535127">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hint="default" w:ascii="黑体" w:hAnsi="黑体" w:eastAsia="黑体" w:cs="黑体"/>
          <w:color w:val="auto"/>
          <w:sz w:val="32"/>
          <w:szCs w:val="32"/>
          <w:highlight w:val="none"/>
          <w:shd w:val="clear" w:color="auto" w:fill="FFFFFF"/>
          <w:lang w:val="en-US" w:eastAsia="zh-CN"/>
        </w:rPr>
      </w:pPr>
    </w:p>
    <w:p w14:paraId="7156F54A">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32"/>
          <w:szCs w:val="32"/>
          <w:highlight w:val="none"/>
          <w:shd w:val="clear" w:color="auto" w:fill="FFFFFF"/>
          <w:lang w:val="en-US" w:eastAsia="zh-CN"/>
        </w:rPr>
      </w:pPr>
      <w:r>
        <w:rPr>
          <w:rFonts w:hint="eastAsia" w:ascii="黑体" w:hAnsi="黑体" w:eastAsia="黑体" w:cs="黑体"/>
          <w:color w:val="auto"/>
          <w:sz w:val="32"/>
          <w:szCs w:val="32"/>
          <w:highlight w:val="none"/>
          <w:shd w:val="clear" w:color="auto" w:fill="FFFFFF"/>
          <w:lang w:val="en-US" w:eastAsia="zh-CN"/>
        </w:rPr>
        <w:t>三元区碧湖山庄项目周边市政道路工程常规检测C线检测清单</w:t>
      </w:r>
    </w:p>
    <w:tbl>
      <w:tblPr>
        <w:tblStyle w:val="8"/>
        <w:tblW w:w="499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80"/>
        <w:gridCol w:w="2729"/>
        <w:gridCol w:w="1770"/>
        <w:gridCol w:w="1051"/>
        <w:gridCol w:w="1113"/>
        <w:gridCol w:w="1171"/>
        <w:gridCol w:w="1340"/>
      </w:tblGrid>
      <w:tr w14:paraId="23C6BA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39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7AFC1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序号</w:t>
            </w:r>
          </w:p>
        </w:tc>
        <w:tc>
          <w:tcPr>
            <w:tcW w:w="137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0ED1E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检测项目参数</w:t>
            </w:r>
          </w:p>
        </w:tc>
        <w:tc>
          <w:tcPr>
            <w:tcW w:w="88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2BF96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规格</w:t>
            </w:r>
          </w:p>
        </w:tc>
        <w:tc>
          <w:tcPr>
            <w:tcW w:w="52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9BA2E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计价单位</w:t>
            </w:r>
          </w:p>
        </w:tc>
        <w:tc>
          <w:tcPr>
            <w:tcW w:w="55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5C210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暂定工作量</w:t>
            </w:r>
          </w:p>
        </w:tc>
        <w:tc>
          <w:tcPr>
            <w:tcW w:w="58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DD5D3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含税单价（元）</w:t>
            </w:r>
          </w:p>
        </w:tc>
        <w:tc>
          <w:tcPr>
            <w:tcW w:w="6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19C47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含税金额小计（元）</w:t>
            </w:r>
          </w:p>
        </w:tc>
      </w:tr>
      <w:tr w14:paraId="7C3FC6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3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FC4C95">
            <w:pPr>
              <w:jc w:val="center"/>
              <w:rPr>
                <w:rFonts w:hint="eastAsia" w:ascii="宋体" w:hAnsi="宋体" w:eastAsia="宋体" w:cs="宋体"/>
                <w:i w:val="0"/>
                <w:iCs w:val="0"/>
                <w:color w:val="auto"/>
                <w:sz w:val="20"/>
                <w:szCs w:val="20"/>
                <w:u w:val="none"/>
              </w:rPr>
            </w:pPr>
          </w:p>
        </w:tc>
        <w:tc>
          <w:tcPr>
            <w:tcW w:w="13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90E8CA">
            <w:pPr>
              <w:jc w:val="center"/>
              <w:rPr>
                <w:rFonts w:hint="eastAsia" w:ascii="宋体" w:hAnsi="宋体" w:eastAsia="宋体" w:cs="宋体"/>
                <w:i w:val="0"/>
                <w:iCs w:val="0"/>
                <w:color w:val="auto"/>
                <w:sz w:val="20"/>
                <w:szCs w:val="20"/>
                <w:u w:val="none"/>
              </w:rPr>
            </w:pPr>
          </w:p>
        </w:tc>
        <w:tc>
          <w:tcPr>
            <w:tcW w:w="8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490158">
            <w:pPr>
              <w:jc w:val="center"/>
              <w:rPr>
                <w:rFonts w:hint="eastAsia" w:ascii="宋体" w:hAnsi="宋体" w:eastAsia="宋体" w:cs="宋体"/>
                <w:i w:val="0"/>
                <w:iCs w:val="0"/>
                <w:color w:val="auto"/>
                <w:sz w:val="20"/>
                <w:szCs w:val="20"/>
                <w:u w:val="none"/>
              </w:rPr>
            </w:pPr>
          </w:p>
        </w:tc>
        <w:tc>
          <w:tcPr>
            <w:tcW w:w="5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9ADC1C">
            <w:pPr>
              <w:jc w:val="center"/>
              <w:rPr>
                <w:rFonts w:hint="eastAsia" w:ascii="宋体" w:hAnsi="宋体" w:eastAsia="宋体" w:cs="宋体"/>
                <w:i w:val="0"/>
                <w:iCs w:val="0"/>
                <w:color w:val="auto"/>
                <w:sz w:val="20"/>
                <w:szCs w:val="20"/>
                <w:u w:val="none"/>
              </w:rPr>
            </w:pPr>
          </w:p>
        </w:tc>
        <w:tc>
          <w:tcPr>
            <w:tcW w:w="5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58F445">
            <w:pPr>
              <w:jc w:val="center"/>
              <w:rPr>
                <w:rFonts w:hint="eastAsia" w:ascii="宋体" w:hAnsi="宋体" w:eastAsia="宋体" w:cs="宋体"/>
                <w:i w:val="0"/>
                <w:iCs w:val="0"/>
                <w:color w:val="auto"/>
                <w:sz w:val="20"/>
                <w:szCs w:val="20"/>
                <w:u w:val="none"/>
              </w:rPr>
            </w:pPr>
          </w:p>
        </w:tc>
        <w:tc>
          <w:tcPr>
            <w:tcW w:w="5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3B8F74">
            <w:pPr>
              <w:jc w:val="center"/>
              <w:rPr>
                <w:rFonts w:hint="eastAsia" w:ascii="宋体" w:hAnsi="宋体" w:eastAsia="宋体" w:cs="宋体"/>
                <w:i w:val="0"/>
                <w:iCs w:val="0"/>
                <w:color w:val="auto"/>
                <w:sz w:val="20"/>
                <w:szCs w:val="20"/>
                <w:u w:val="none"/>
              </w:rPr>
            </w:pPr>
          </w:p>
        </w:tc>
        <w:tc>
          <w:tcPr>
            <w:tcW w:w="6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2CF9E2">
            <w:pPr>
              <w:jc w:val="center"/>
              <w:rPr>
                <w:rFonts w:hint="eastAsia" w:ascii="宋体" w:hAnsi="宋体" w:eastAsia="宋体" w:cs="宋体"/>
                <w:i w:val="0"/>
                <w:iCs w:val="0"/>
                <w:color w:val="auto"/>
                <w:sz w:val="20"/>
                <w:szCs w:val="20"/>
                <w:u w:val="none"/>
              </w:rPr>
            </w:pPr>
          </w:p>
        </w:tc>
      </w:tr>
      <w:tr w14:paraId="5F50FF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B6DD9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1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B9707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水泥（常规检测）</w:t>
            </w:r>
          </w:p>
        </w:tc>
        <w:tc>
          <w:tcPr>
            <w:tcW w:w="8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D36A7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w:t>
            </w: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B6B25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EF249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1F96F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195</w:t>
            </w:r>
          </w:p>
        </w:tc>
        <w:tc>
          <w:tcPr>
            <w:tcW w:w="6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E708C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390</w:t>
            </w:r>
          </w:p>
        </w:tc>
      </w:tr>
      <w:tr w14:paraId="61A17F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59D02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1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FE716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细集料（常规检测）</w:t>
            </w:r>
          </w:p>
        </w:tc>
        <w:tc>
          <w:tcPr>
            <w:tcW w:w="8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AE591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砂</w:t>
            </w: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71EE2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DD693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03846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225</w:t>
            </w:r>
          </w:p>
        </w:tc>
        <w:tc>
          <w:tcPr>
            <w:tcW w:w="6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CD3F7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225</w:t>
            </w:r>
          </w:p>
        </w:tc>
      </w:tr>
      <w:tr w14:paraId="0F47F0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43745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1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21CCC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混凝土拌合物水溶性氯离子含量</w:t>
            </w:r>
          </w:p>
        </w:tc>
        <w:tc>
          <w:tcPr>
            <w:tcW w:w="8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85F58D">
            <w:pPr>
              <w:jc w:val="center"/>
              <w:rPr>
                <w:rFonts w:hint="eastAsia" w:ascii="宋体" w:hAnsi="宋体" w:eastAsia="宋体" w:cs="宋体"/>
                <w:i w:val="0"/>
                <w:iCs w:val="0"/>
                <w:color w:val="auto"/>
                <w:sz w:val="20"/>
                <w:szCs w:val="20"/>
                <w:u w:val="none"/>
              </w:rPr>
            </w:pP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46A17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1D966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E6FA5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690</w:t>
            </w:r>
          </w:p>
        </w:tc>
        <w:tc>
          <w:tcPr>
            <w:tcW w:w="6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4781A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690</w:t>
            </w:r>
          </w:p>
        </w:tc>
      </w:tr>
      <w:tr w14:paraId="0EF76C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F0A3C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c>
          <w:tcPr>
            <w:tcW w:w="1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C846F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岩石</w:t>
            </w:r>
          </w:p>
        </w:tc>
        <w:tc>
          <w:tcPr>
            <w:tcW w:w="8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166B3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坚固性</w:t>
            </w: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A4682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DDA1E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0DFA6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180</w:t>
            </w:r>
          </w:p>
        </w:tc>
        <w:tc>
          <w:tcPr>
            <w:tcW w:w="6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BB8B3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180</w:t>
            </w:r>
          </w:p>
        </w:tc>
      </w:tr>
      <w:tr w14:paraId="62F0D9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DAB0F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1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41251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砂浆配合比</w:t>
            </w:r>
          </w:p>
        </w:tc>
        <w:tc>
          <w:tcPr>
            <w:tcW w:w="8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9E92B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M7.5/M10/M15</w:t>
            </w: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D17D6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32129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8A62A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360</w:t>
            </w:r>
          </w:p>
        </w:tc>
        <w:tc>
          <w:tcPr>
            <w:tcW w:w="6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C2545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1080</w:t>
            </w:r>
          </w:p>
        </w:tc>
      </w:tr>
      <w:tr w14:paraId="5A6C87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81342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c>
          <w:tcPr>
            <w:tcW w:w="1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1F29F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矿粉</w:t>
            </w:r>
          </w:p>
        </w:tc>
        <w:tc>
          <w:tcPr>
            <w:tcW w:w="8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3368A1">
            <w:pPr>
              <w:jc w:val="center"/>
              <w:rPr>
                <w:rFonts w:hint="eastAsia" w:ascii="宋体" w:hAnsi="宋体" w:eastAsia="宋体" w:cs="宋体"/>
                <w:i w:val="0"/>
                <w:iCs w:val="0"/>
                <w:color w:val="auto"/>
                <w:sz w:val="20"/>
                <w:szCs w:val="20"/>
                <w:u w:val="none"/>
              </w:rPr>
            </w:pP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1B804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02FA7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B9F2B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213</w:t>
            </w:r>
          </w:p>
        </w:tc>
        <w:tc>
          <w:tcPr>
            <w:tcW w:w="6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C8804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213</w:t>
            </w:r>
          </w:p>
        </w:tc>
      </w:tr>
      <w:tr w14:paraId="01484E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AB154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c>
          <w:tcPr>
            <w:tcW w:w="1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219CD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砼试块</w:t>
            </w:r>
          </w:p>
        </w:tc>
        <w:tc>
          <w:tcPr>
            <w:tcW w:w="8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D2D03C">
            <w:pPr>
              <w:jc w:val="center"/>
              <w:rPr>
                <w:rFonts w:hint="eastAsia" w:ascii="宋体" w:hAnsi="宋体" w:eastAsia="宋体" w:cs="宋体"/>
                <w:i w:val="0"/>
                <w:iCs w:val="0"/>
                <w:color w:val="auto"/>
                <w:sz w:val="20"/>
                <w:szCs w:val="20"/>
                <w:u w:val="none"/>
              </w:rPr>
            </w:pP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64191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3EFD8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36</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38E6A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36</w:t>
            </w:r>
          </w:p>
        </w:tc>
        <w:tc>
          <w:tcPr>
            <w:tcW w:w="6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9C256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1296</w:t>
            </w:r>
          </w:p>
        </w:tc>
      </w:tr>
      <w:tr w14:paraId="250951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828C7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w:t>
            </w:r>
          </w:p>
        </w:tc>
        <w:tc>
          <w:tcPr>
            <w:tcW w:w="1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361B1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砂浆试块</w:t>
            </w:r>
          </w:p>
        </w:tc>
        <w:tc>
          <w:tcPr>
            <w:tcW w:w="8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7200AA">
            <w:pPr>
              <w:jc w:val="center"/>
              <w:rPr>
                <w:rFonts w:hint="eastAsia" w:ascii="宋体" w:hAnsi="宋体" w:eastAsia="宋体" w:cs="宋体"/>
                <w:i w:val="0"/>
                <w:iCs w:val="0"/>
                <w:color w:val="auto"/>
                <w:sz w:val="20"/>
                <w:szCs w:val="20"/>
                <w:u w:val="none"/>
              </w:rPr>
            </w:pP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4A0DE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7FC83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2B1CC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14.4</w:t>
            </w:r>
          </w:p>
        </w:tc>
        <w:tc>
          <w:tcPr>
            <w:tcW w:w="6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D6ADE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86.4</w:t>
            </w:r>
          </w:p>
        </w:tc>
      </w:tr>
      <w:tr w14:paraId="58357B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4EF3D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w:t>
            </w:r>
          </w:p>
        </w:tc>
        <w:tc>
          <w:tcPr>
            <w:tcW w:w="1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6B622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压实度（环刀法）</w:t>
            </w:r>
          </w:p>
        </w:tc>
        <w:tc>
          <w:tcPr>
            <w:tcW w:w="8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4707DD">
            <w:pPr>
              <w:jc w:val="center"/>
              <w:rPr>
                <w:rFonts w:hint="eastAsia" w:ascii="宋体" w:hAnsi="宋体" w:eastAsia="宋体" w:cs="宋体"/>
                <w:i w:val="0"/>
                <w:iCs w:val="0"/>
                <w:color w:val="auto"/>
                <w:sz w:val="20"/>
                <w:szCs w:val="20"/>
                <w:u w:val="none"/>
              </w:rPr>
            </w:pP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50ED8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点</w:t>
            </w:r>
          </w:p>
        </w:tc>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087A1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800</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8B51D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w:t>
            </w:r>
          </w:p>
        </w:tc>
        <w:tc>
          <w:tcPr>
            <w:tcW w:w="6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B9A28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24000</w:t>
            </w:r>
          </w:p>
        </w:tc>
      </w:tr>
      <w:tr w14:paraId="0E9E6A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02176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1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47710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压实度（灌砂法）</w:t>
            </w:r>
          </w:p>
        </w:tc>
        <w:tc>
          <w:tcPr>
            <w:tcW w:w="8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282317">
            <w:pPr>
              <w:jc w:val="center"/>
              <w:rPr>
                <w:rFonts w:hint="eastAsia" w:ascii="宋体" w:hAnsi="宋体" w:eastAsia="宋体" w:cs="宋体"/>
                <w:i w:val="0"/>
                <w:iCs w:val="0"/>
                <w:color w:val="auto"/>
                <w:sz w:val="20"/>
                <w:szCs w:val="20"/>
                <w:u w:val="none"/>
              </w:rPr>
            </w:pP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36D0D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点</w:t>
            </w:r>
          </w:p>
        </w:tc>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09EA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100</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E9FED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90</w:t>
            </w:r>
          </w:p>
        </w:tc>
        <w:tc>
          <w:tcPr>
            <w:tcW w:w="6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F05EF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9000</w:t>
            </w:r>
          </w:p>
        </w:tc>
      </w:tr>
      <w:tr w14:paraId="269CE7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9E49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w:t>
            </w:r>
          </w:p>
        </w:tc>
        <w:tc>
          <w:tcPr>
            <w:tcW w:w="1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4F49B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水泥稳定层配合比</w:t>
            </w:r>
          </w:p>
        </w:tc>
        <w:tc>
          <w:tcPr>
            <w:tcW w:w="8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0B60D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4%、6%</w:t>
            </w: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7C76E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C6F8C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07A24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1500</w:t>
            </w:r>
          </w:p>
        </w:tc>
        <w:tc>
          <w:tcPr>
            <w:tcW w:w="6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D4061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3000</w:t>
            </w:r>
          </w:p>
        </w:tc>
      </w:tr>
      <w:tr w14:paraId="1DD0B3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7A77B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w:t>
            </w:r>
          </w:p>
        </w:tc>
        <w:tc>
          <w:tcPr>
            <w:tcW w:w="1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23E21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无侧限抗压强度</w:t>
            </w:r>
          </w:p>
        </w:tc>
        <w:tc>
          <w:tcPr>
            <w:tcW w:w="8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FE1200">
            <w:pPr>
              <w:jc w:val="center"/>
              <w:rPr>
                <w:rFonts w:hint="eastAsia" w:ascii="宋体" w:hAnsi="宋体" w:eastAsia="宋体" w:cs="宋体"/>
                <w:i w:val="0"/>
                <w:iCs w:val="0"/>
                <w:color w:val="auto"/>
                <w:sz w:val="20"/>
                <w:szCs w:val="20"/>
                <w:u w:val="none"/>
              </w:rPr>
            </w:pP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B7BDA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29089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24BE9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360</w:t>
            </w:r>
          </w:p>
        </w:tc>
        <w:tc>
          <w:tcPr>
            <w:tcW w:w="6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F8909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2160</w:t>
            </w:r>
          </w:p>
        </w:tc>
      </w:tr>
      <w:tr w14:paraId="0D3B72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ECD47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w:t>
            </w:r>
          </w:p>
        </w:tc>
        <w:tc>
          <w:tcPr>
            <w:tcW w:w="1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5B5B4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弯沉</w:t>
            </w:r>
          </w:p>
        </w:tc>
        <w:tc>
          <w:tcPr>
            <w:tcW w:w="8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D7D935">
            <w:pPr>
              <w:jc w:val="center"/>
              <w:rPr>
                <w:rFonts w:hint="eastAsia" w:ascii="宋体" w:hAnsi="宋体" w:eastAsia="宋体" w:cs="宋体"/>
                <w:i w:val="0"/>
                <w:iCs w:val="0"/>
                <w:color w:val="auto"/>
                <w:sz w:val="20"/>
                <w:szCs w:val="20"/>
                <w:u w:val="none"/>
              </w:rPr>
            </w:pP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F29F4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点</w:t>
            </w:r>
          </w:p>
        </w:tc>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18776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200</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666D6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w:t>
            </w:r>
          </w:p>
        </w:tc>
        <w:tc>
          <w:tcPr>
            <w:tcW w:w="6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EDF6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2400</w:t>
            </w:r>
          </w:p>
        </w:tc>
      </w:tr>
      <w:tr w14:paraId="2E929C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07D03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w:t>
            </w:r>
          </w:p>
        </w:tc>
        <w:tc>
          <w:tcPr>
            <w:tcW w:w="1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F0996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路面厚度</w:t>
            </w:r>
          </w:p>
        </w:tc>
        <w:tc>
          <w:tcPr>
            <w:tcW w:w="8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C2A2CF">
            <w:pPr>
              <w:jc w:val="center"/>
              <w:rPr>
                <w:rFonts w:hint="eastAsia" w:ascii="宋体" w:hAnsi="宋体" w:eastAsia="宋体" w:cs="宋体"/>
                <w:i w:val="0"/>
                <w:iCs w:val="0"/>
                <w:color w:val="auto"/>
                <w:sz w:val="20"/>
                <w:szCs w:val="20"/>
                <w:u w:val="none"/>
              </w:rPr>
            </w:pP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134DA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点</w:t>
            </w:r>
          </w:p>
        </w:tc>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0AD02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20</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059AC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150</w:t>
            </w:r>
          </w:p>
        </w:tc>
        <w:tc>
          <w:tcPr>
            <w:tcW w:w="6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3B2C0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3000</w:t>
            </w:r>
          </w:p>
        </w:tc>
      </w:tr>
      <w:tr w14:paraId="037FDD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D5F4D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w:t>
            </w:r>
          </w:p>
        </w:tc>
        <w:tc>
          <w:tcPr>
            <w:tcW w:w="1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4FC9E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轻型动力触探</w:t>
            </w:r>
          </w:p>
        </w:tc>
        <w:tc>
          <w:tcPr>
            <w:tcW w:w="8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D98B79">
            <w:pPr>
              <w:jc w:val="center"/>
              <w:rPr>
                <w:rFonts w:hint="eastAsia" w:ascii="宋体" w:hAnsi="宋体" w:eastAsia="宋体" w:cs="宋体"/>
                <w:i w:val="0"/>
                <w:iCs w:val="0"/>
                <w:color w:val="auto"/>
                <w:sz w:val="20"/>
                <w:szCs w:val="20"/>
                <w:u w:val="none"/>
              </w:rPr>
            </w:pP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7C5A2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点</w:t>
            </w:r>
          </w:p>
        </w:tc>
        <w:tc>
          <w:tcPr>
            <w:tcW w:w="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15F70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60</w:t>
            </w:r>
          </w:p>
        </w:tc>
        <w:tc>
          <w:tcPr>
            <w:tcW w:w="5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FC66B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270</w:t>
            </w:r>
          </w:p>
        </w:tc>
        <w:tc>
          <w:tcPr>
            <w:tcW w:w="6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F11EA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16200</w:t>
            </w:r>
          </w:p>
        </w:tc>
      </w:tr>
      <w:tr w14:paraId="1D27D9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432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E5E3C06">
            <w:pPr>
              <w:keepNext w:val="0"/>
              <w:keepLines w:val="0"/>
              <w:widowControl/>
              <w:suppressLineNumbers w:val="0"/>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合计（元）</w:t>
            </w:r>
          </w:p>
        </w:tc>
        <w:tc>
          <w:tcPr>
            <w:tcW w:w="6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8F3FB9">
            <w:pPr>
              <w:keepNext w:val="0"/>
              <w:keepLines w:val="0"/>
              <w:widowControl/>
              <w:suppressLineNumbers w:val="0"/>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b/>
                <w:bCs/>
                <w:i w:val="0"/>
                <w:iCs w:val="0"/>
                <w:color w:val="auto"/>
                <w:kern w:val="0"/>
                <w:sz w:val="20"/>
                <w:szCs w:val="20"/>
                <w:u w:val="none"/>
                <w:lang w:val="en-US" w:eastAsia="zh-CN" w:bidi="ar"/>
              </w:rPr>
              <w:t>63920.4</w:t>
            </w:r>
          </w:p>
        </w:tc>
      </w:tr>
      <w:tr w14:paraId="18CEC8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500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85E5F14">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b/>
                <w:bCs/>
                <w:i w:val="0"/>
                <w:iCs w:val="0"/>
                <w:color w:val="auto"/>
                <w:kern w:val="0"/>
                <w:sz w:val="20"/>
                <w:szCs w:val="20"/>
                <w:u w:val="none"/>
                <w:lang w:val="en-US" w:eastAsia="zh-CN" w:bidi="ar"/>
              </w:rPr>
              <w:t>备注：以上为暂定工作量，按实际委托工作量、检测项目及参数计取检测费；</w:t>
            </w:r>
          </w:p>
        </w:tc>
      </w:tr>
    </w:tbl>
    <w:p w14:paraId="62AC3097">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default" w:ascii="黑体" w:hAnsi="黑体" w:eastAsia="黑体" w:cs="黑体"/>
          <w:color w:val="auto"/>
          <w:sz w:val="32"/>
          <w:szCs w:val="32"/>
          <w:highlight w:val="none"/>
          <w:shd w:val="clear" w:color="auto" w:fill="FFFFFF"/>
          <w:lang w:val="en-US" w:eastAsia="zh-CN"/>
        </w:rPr>
      </w:pPr>
    </w:p>
    <w:p w14:paraId="1E6AACA5">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default" w:ascii="黑体" w:hAnsi="黑体" w:eastAsia="黑体" w:cs="黑体"/>
          <w:color w:val="auto"/>
          <w:sz w:val="32"/>
          <w:szCs w:val="32"/>
          <w:highlight w:val="none"/>
          <w:shd w:val="clear" w:color="auto" w:fill="FFFFFF"/>
          <w:lang w:val="en-US" w:eastAsia="zh-CN"/>
        </w:rPr>
      </w:pPr>
    </w:p>
    <w:p w14:paraId="2F6EEE6A">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default" w:ascii="黑体" w:hAnsi="黑体" w:eastAsia="黑体" w:cs="黑体"/>
          <w:color w:val="auto"/>
          <w:sz w:val="32"/>
          <w:szCs w:val="32"/>
          <w:highlight w:val="none"/>
          <w:shd w:val="clear" w:color="auto" w:fill="FFFFFF"/>
          <w:lang w:val="en-US" w:eastAsia="zh-CN"/>
        </w:rPr>
      </w:pPr>
    </w:p>
    <w:p w14:paraId="6B2AF351">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default" w:ascii="黑体" w:hAnsi="黑体" w:eastAsia="黑体" w:cs="黑体"/>
          <w:color w:val="auto"/>
          <w:sz w:val="32"/>
          <w:szCs w:val="32"/>
          <w:highlight w:val="none"/>
          <w:shd w:val="clear" w:color="auto" w:fill="FFFFFF"/>
          <w:lang w:val="en-US" w:eastAsia="zh-CN"/>
        </w:rPr>
      </w:pPr>
    </w:p>
    <w:p w14:paraId="764DE64C">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default" w:ascii="黑体" w:hAnsi="黑体" w:eastAsia="黑体" w:cs="黑体"/>
          <w:color w:val="auto"/>
          <w:sz w:val="32"/>
          <w:szCs w:val="32"/>
          <w:highlight w:val="none"/>
          <w:shd w:val="clear" w:color="auto" w:fill="FFFFFF"/>
          <w:lang w:val="en-US" w:eastAsia="zh-CN"/>
        </w:rPr>
      </w:pPr>
    </w:p>
    <w:p w14:paraId="7DC06EAE">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default" w:ascii="黑体" w:hAnsi="黑体" w:eastAsia="黑体" w:cs="黑体"/>
          <w:color w:val="auto"/>
          <w:sz w:val="32"/>
          <w:szCs w:val="32"/>
          <w:highlight w:val="none"/>
          <w:shd w:val="clear" w:color="auto" w:fill="FFFFFF"/>
          <w:lang w:val="en-US" w:eastAsia="zh-CN"/>
        </w:rPr>
      </w:pPr>
    </w:p>
    <w:p w14:paraId="35BF3FEA">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2 </w:t>
      </w:r>
      <w:r>
        <w:rPr>
          <w:rFonts w:hint="eastAsia" w:ascii="黑体" w:hAnsi="黑体" w:eastAsia="黑体" w:cs="黑体"/>
          <w:color w:val="auto"/>
          <w:sz w:val="32"/>
          <w:szCs w:val="32"/>
          <w:highlight w:val="none"/>
          <w:shd w:val="clear" w:color="auto" w:fill="FFFFFF"/>
          <w:lang w:eastAsia="zh-CN"/>
        </w:rPr>
        <w:t>：检测清单</w:t>
      </w:r>
    </w:p>
    <w:p w14:paraId="43D68D71">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三元区碧湖山庄项目周边市政道路工程平行检测检测清单</w:t>
      </w:r>
    </w:p>
    <w:tbl>
      <w:tblPr>
        <w:tblStyle w:val="8"/>
        <w:tblW w:w="4995"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50"/>
        <w:gridCol w:w="3023"/>
        <w:gridCol w:w="1455"/>
        <w:gridCol w:w="780"/>
        <w:gridCol w:w="830"/>
        <w:gridCol w:w="906"/>
        <w:gridCol w:w="1105"/>
        <w:gridCol w:w="1403"/>
      </w:tblGrid>
      <w:tr w14:paraId="649A1A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2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11E82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序号</w:t>
            </w:r>
          </w:p>
        </w:tc>
        <w:tc>
          <w:tcPr>
            <w:tcW w:w="15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6979F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检测项目参数</w:t>
            </w:r>
          </w:p>
        </w:tc>
        <w:tc>
          <w:tcPr>
            <w:tcW w:w="7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24D6C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规格</w:t>
            </w:r>
          </w:p>
        </w:tc>
        <w:tc>
          <w:tcPr>
            <w:tcW w:w="39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1DF0B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计价单位</w:t>
            </w:r>
          </w:p>
        </w:tc>
        <w:tc>
          <w:tcPr>
            <w:tcW w:w="4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E2D18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暂定工作量</w:t>
            </w:r>
          </w:p>
        </w:tc>
        <w:tc>
          <w:tcPr>
            <w:tcW w:w="45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95D83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含税单价（元）</w:t>
            </w:r>
          </w:p>
        </w:tc>
        <w:tc>
          <w:tcPr>
            <w:tcW w:w="5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2FA30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含税金额小计（元）</w:t>
            </w:r>
          </w:p>
        </w:tc>
        <w:tc>
          <w:tcPr>
            <w:tcW w:w="7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F66B5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部位</w:t>
            </w:r>
          </w:p>
        </w:tc>
      </w:tr>
      <w:tr w14:paraId="762BC6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2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64F886">
            <w:pPr>
              <w:jc w:val="center"/>
              <w:rPr>
                <w:rFonts w:hint="eastAsia" w:ascii="宋体" w:hAnsi="宋体" w:eastAsia="宋体" w:cs="宋体"/>
                <w:i w:val="0"/>
                <w:iCs w:val="0"/>
                <w:color w:val="auto"/>
                <w:sz w:val="20"/>
                <w:szCs w:val="20"/>
                <w:u w:val="none"/>
              </w:rPr>
            </w:pPr>
          </w:p>
        </w:tc>
        <w:tc>
          <w:tcPr>
            <w:tcW w:w="15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E0D8F6">
            <w:pPr>
              <w:jc w:val="center"/>
              <w:rPr>
                <w:rFonts w:hint="eastAsia" w:ascii="宋体" w:hAnsi="宋体" w:eastAsia="宋体" w:cs="宋体"/>
                <w:i w:val="0"/>
                <w:iCs w:val="0"/>
                <w:color w:val="auto"/>
                <w:sz w:val="20"/>
                <w:szCs w:val="20"/>
                <w:u w:val="none"/>
              </w:rPr>
            </w:pPr>
          </w:p>
        </w:tc>
        <w:tc>
          <w:tcPr>
            <w:tcW w:w="7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A8D84A">
            <w:pPr>
              <w:jc w:val="center"/>
              <w:rPr>
                <w:rFonts w:hint="eastAsia" w:ascii="宋体" w:hAnsi="宋体" w:eastAsia="宋体" w:cs="宋体"/>
                <w:i w:val="0"/>
                <w:iCs w:val="0"/>
                <w:color w:val="auto"/>
                <w:sz w:val="20"/>
                <w:szCs w:val="20"/>
                <w:u w:val="none"/>
              </w:rPr>
            </w:pPr>
          </w:p>
        </w:tc>
        <w:tc>
          <w:tcPr>
            <w:tcW w:w="3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1AF83B">
            <w:pPr>
              <w:jc w:val="center"/>
              <w:rPr>
                <w:rFonts w:hint="eastAsia" w:ascii="宋体" w:hAnsi="宋体" w:eastAsia="宋体" w:cs="宋体"/>
                <w:i w:val="0"/>
                <w:iCs w:val="0"/>
                <w:color w:val="auto"/>
                <w:sz w:val="20"/>
                <w:szCs w:val="20"/>
                <w:u w:val="none"/>
              </w:rPr>
            </w:pPr>
          </w:p>
        </w:tc>
        <w:tc>
          <w:tcPr>
            <w:tcW w:w="4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C55384">
            <w:pPr>
              <w:jc w:val="center"/>
              <w:rPr>
                <w:rFonts w:hint="eastAsia" w:ascii="宋体" w:hAnsi="宋体" w:eastAsia="宋体" w:cs="宋体"/>
                <w:i w:val="0"/>
                <w:iCs w:val="0"/>
                <w:color w:val="auto"/>
                <w:sz w:val="20"/>
                <w:szCs w:val="20"/>
                <w:u w:val="none"/>
              </w:rPr>
            </w:pPr>
          </w:p>
        </w:tc>
        <w:tc>
          <w:tcPr>
            <w:tcW w:w="4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07DBAB">
            <w:pPr>
              <w:jc w:val="center"/>
              <w:rPr>
                <w:rFonts w:hint="eastAsia" w:ascii="宋体" w:hAnsi="宋体" w:eastAsia="宋体" w:cs="宋体"/>
                <w:i w:val="0"/>
                <w:iCs w:val="0"/>
                <w:color w:val="auto"/>
                <w:sz w:val="20"/>
                <w:szCs w:val="20"/>
                <w:u w:val="none"/>
              </w:rPr>
            </w:pPr>
          </w:p>
        </w:tc>
        <w:tc>
          <w:tcPr>
            <w:tcW w:w="5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121899">
            <w:pPr>
              <w:jc w:val="center"/>
              <w:rPr>
                <w:rFonts w:hint="eastAsia" w:ascii="宋体" w:hAnsi="宋体" w:eastAsia="宋体" w:cs="宋体"/>
                <w:i w:val="0"/>
                <w:iCs w:val="0"/>
                <w:color w:val="auto"/>
                <w:sz w:val="20"/>
                <w:szCs w:val="20"/>
                <w:u w:val="none"/>
              </w:rPr>
            </w:pPr>
          </w:p>
        </w:tc>
        <w:tc>
          <w:tcPr>
            <w:tcW w:w="7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03F409">
            <w:pPr>
              <w:jc w:val="center"/>
              <w:rPr>
                <w:rFonts w:hint="eastAsia" w:ascii="宋体" w:hAnsi="宋体" w:eastAsia="宋体" w:cs="宋体"/>
                <w:i w:val="0"/>
                <w:iCs w:val="0"/>
                <w:color w:val="auto"/>
                <w:sz w:val="22"/>
                <w:szCs w:val="22"/>
                <w:u w:val="none"/>
              </w:rPr>
            </w:pPr>
          </w:p>
        </w:tc>
      </w:tr>
      <w:tr w14:paraId="32B50F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8B5EA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F6D8E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水泥（常规检测）</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94652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38E8D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A4A55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5B4E3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195</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986C9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390</w:t>
            </w:r>
          </w:p>
        </w:tc>
        <w:tc>
          <w:tcPr>
            <w:tcW w:w="7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C9A72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井室，挡墙、照明工程、交通工程等</w:t>
            </w:r>
          </w:p>
        </w:tc>
      </w:tr>
      <w:tr w14:paraId="5CA02F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89690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151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78B7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PEPRP多孔加筋增强管环刚度</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70637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DN300</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24330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04736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67BDF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BAA02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240</w:t>
            </w:r>
          </w:p>
        </w:tc>
        <w:tc>
          <w:tcPr>
            <w:tcW w:w="703"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5E92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综合管线</w:t>
            </w:r>
          </w:p>
        </w:tc>
      </w:tr>
      <w:tr w14:paraId="0C466B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FEF44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151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9977C">
            <w:pPr>
              <w:jc w:val="center"/>
              <w:rPr>
                <w:rFonts w:hint="eastAsia" w:ascii="宋体" w:hAnsi="宋体" w:eastAsia="宋体" w:cs="宋体"/>
                <w:i w:val="0"/>
                <w:iCs w:val="0"/>
                <w:color w:val="auto"/>
                <w:sz w:val="20"/>
                <w:szCs w:val="20"/>
                <w:u w:val="none"/>
              </w:rPr>
            </w:pP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FC78C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DN1000</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4DE83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A27E4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E6776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4D2B3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240</w:t>
            </w:r>
          </w:p>
        </w:tc>
        <w:tc>
          <w:tcPr>
            <w:tcW w:w="70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71EDA">
            <w:pPr>
              <w:jc w:val="center"/>
              <w:rPr>
                <w:rFonts w:hint="eastAsia" w:ascii="宋体" w:hAnsi="宋体" w:eastAsia="宋体" w:cs="宋体"/>
                <w:i w:val="0"/>
                <w:iCs w:val="0"/>
                <w:color w:val="auto"/>
                <w:sz w:val="22"/>
                <w:szCs w:val="22"/>
                <w:u w:val="none"/>
              </w:rPr>
            </w:pPr>
          </w:p>
        </w:tc>
      </w:tr>
      <w:tr w14:paraId="48A8FF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BBE31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F822D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电力排管</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8CE1E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MPPφ150</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1341A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92451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82F46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450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A1630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450</w:t>
            </w:r>
          </w:p>
        </w:tc>
        <w:tc>
          <w:tcPr>
            <w:tcW w:w="70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7895C">
            <w:pPr>
              <w:jc w:val="center"/>
              <w:rPr>
                <w:rFonts w:hint="eastAsia" w:ascii="宋体" w:hAnsi="宋体" w:eastAsia="宋体" w:cs="宋体"/>
                <w:i w:val="0"/>
                <w:iCs w:val="0"/>
                <w:color w:val="auto"/>
                <w:sz w:val="22"/>
                <w:szCs w:val="22"/>
                <w:u w:val="none"/>
              </w:rPr>
            </w:pPr>
          </w:p>
        </w:tc>
      </w:tr>
      <w:tr w14:paraId="6351E6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C0679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37BAD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硬聚乙烯(UPVC双壁波纹）管（常规检测）</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6F271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φ110</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B02F7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BDC12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C3F54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2F7C3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150</w:t>
            </w:r>
          </w:p>
        </w:tc>
        <w:tc>
          <w:tcPr>
            <w:tcW w:w="70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6C23A">
            <w:pPr>
              <w:jc w:val="center"/>
              <w:rPr>
                <w:rFonts w:hint="eastAsia" w:ascii="宋体" w:hAnsi="宋体" w:eastAsia="宋体" w:cs="宋体"/>
                <w:i w:val="0"/>
                <w:iCs w:val="0"/>
                <w:color w:val="auto"/>
                <w:sz w:val="22"/>
                <w:szCs w:val="22"/>
                <w:u w:val="none"/>
              </w:rPr>
            </w:pPr>
          </w:p>
        </w:tc>
      </w:tr>
      <w:tr w14:paraId="38E770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BAE6C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F6493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YJV-0.6/1KN-5*16电力电缆</w:t>
            </w:r>
          </w:p>
        </w:tc>
        <w:tc>
          <w:tcPr>
            <w:tcW w:w="7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404C7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导体直径、导体电阻、电压试验、绝缘性能、单根电线电缆不延燃性</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605E0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7391D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E9162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1680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E6EA3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1680</w:t>
            </w:r>
          </w:p>
        </w:tc>
        <w:tc>
          <w:tcPr>
            <w:tcW w:w="703"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5CFF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照明工程</w:t>
            </w:r>
          </w:p>
        </w:tc>
      </w:tr>
      <w:tr w14:paraId="7F9200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BB36D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8A4EF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腊克线rvv-0.5KV-3*2.5m㎡</w:t>
            </w:r>
          </w:p>
        </w:tc>
        <w:tc>
          <w:tcPr>
            <w:tcW w:w="7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E38286">
            <w:pPr>
              <w:jc w:val="center"/>
              <w:rPr>
                <w:rFonts w:hint="eastAsia" w:ascii="宋体" w:hAnsi="宋体" w:eastAsia="宋体" w:cs="宋体"/>
                <w:i w:val="0"/>
                <w:iCs w:val="0"/>
                <w:color w:val="auto"/>
                <w:sz w:val="20"/>
                <w:szCs w:val="20"/>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2D152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0C47F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4FB36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1680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BF8D7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1680</w:t>
            </w:r>
          </w:p>
        </w:tc>
        <w:tc>
          <w:tcPr>
            <w:tcW w:w="70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BC85A">
            <w:pPr>
              <w:jc w:val="center"/>
              <w:rPr>
                <w:rFonts w:hint="eastAsia" w:ascii="宋体" w:hAnsi="宋体" w:eastAsia="宋体" w:cs="宋体"/>
                <w:i w:val="0"/>
                <w:iCs w:val="0"/>
                <w:color w:val="auto"/>
                <w:sz w:val="22"/>
                <w:szCs w:val="22"/>
                <w:u w:val="none"/>
              </w:rPr>
            </w:pPr>
          </w:p>
        </w:tc>
      </w:tr>
      <w:tr w14:paraId="1F700B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CF0AE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48F7C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剩余动作电流保护器（RCD）</w:t>
            </w:r>
          </w:p>
        </w:tc>
        <w:tc>
          <w:tcPr>
            <w:tcW w:w="7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477945">
            <w:pPr>
              <w:jc w:val="center"/>
              <w:rPr>
                <w:rFonts w:hint="eastAsia" w:ascii="宋体" w:hAnsi="宋体" w:eastAsia="宋体" w:cs="宋体"/>
                <w:i w:val="0"/>
                <w:iCs w:val="0"/>
                <w:color w:val="auto"/>
                <w:sz w:val="20"/>
                <w:szCs w:val="20"/>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F73A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组</w:t>
            </w: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2980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2C379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450</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563A6A">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450</w:t>
            </w:r>
          </w:p>
        </w:tc>
        <w:tc>
          <w:tcPr>
            <w:tcW w:w="70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0845E">
            <w:pPr>
              <w:jc w:val="center"/>
              <w:rPr>
                <w:rFonts w:hint="eastAsia" w:ascii="宋体" w:hAnsi="宋体" w:eastAsia="宋体" w:cs="宋体"/>
                <w:i w:val="0"/>
                <w:iCs w:val="0"/>
                <w:color w:val="auto"/>
                <w:sz w:val="22"/>
                <w:szCs w:val="22"/>
                <w:u w:val="none"/>
              </w:rPr>
            </w:pPr>
          </w:p>
        </w:tc>
      </w:tr>
      <w:tr w14:paraId="086DE7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FFE34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w:t>
            </w:r>
          </w:p>
        </w:tc>
        <w:tc>
          <w:tcPr>
            <w:tcW w:w="15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9C70D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钢筋（力学性能）</w:t>
            </w: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E95EE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φ8</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34DA5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51FC0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D03BA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148.5</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A7E26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148.5</w:t>
            </w:r>
          </w:p>
        </w:tc>
        <w:tc>
          <w:tcPr>
            <w:tcW w:w="703"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73E8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井室</w:t>
            </w:r>
          </w:p>
        </w:tc>
      </w:tr>
      <w:tr w14:paraId="74AFC8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72ADF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15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F38E39">
            <w:pPr>
              <w:jc w:val="center"/>
              <w:rPr>
                <w:rFonts w:hint="eastAsia" w:ascii="宋体" w:hAnsi="宋体" w:eastAsia="宋体" w:cs="宋体"/>
                <w:i w:val="0"/>
                <w:iCs w:val="0"/>
                <w:color w:val="auto"/>
                <w:sz w:val="20"/>
                <w:szCs w:val="20"/>
                <w:u w:val="none"/>
              </w:rPr>
            </w:pPr>
          </w:p>
        </w:tc>
        <w:tc>
          <w:tcPr>
            <w:tcW w:w="7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DDDD0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φ12、φ18、φ14、φ16、φ20、φ28</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E9DEB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A547D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4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DA6A4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153</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45E7F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765</w:t>
            </w:r>
          </w:p>
        </w:tc>
        <w:tc>
          <w:tcPr>
            <w:tcW w:w="70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616EC">
            <w:pPr>
              <w:jc w:val="center"/>
              <w:rPr>
                <w:rFonts w:hint="eastAsia" w:ascii="宋体" w:hAnsi="宋体" w:eastAsia="宋体" w:cs="宋体"/>
                <w:i w:val="0"/>
                <w:iCs w:val="0"/>
                <w:color w:val="auto"/>
                <w:sz w:val="22"/>
                <w:szCs w:val="22"/>
                <w:u w:val="none"/>
              </w:rPr>
            </w:pPr>
          </w:p>
        </w:tc>
      </w:tr>
      <w:tr w14:paraId="17D615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74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2F3DA9E">
            <w:pPr>
              <w:keepNext w:val="0"/>
              <w:keepLines w:val="0"/>
              <w:widowControl/>
              <w:suppressLineNumbers w:val="0"/>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合计（元）</w:t>
            </w:r>
          </w:p>
        </w:tc>
        <w:tc>
          <w:tcPr>
            <w:tcW w:w="5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5FBE0A">
            <w:pPr>
              <w:keepNext w:val="0"/>
              <w:keepLines w:val="0"/>
              <w:widowControl/>
              <w:suppressLineNumbers w:val="0"/>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b/>
                <w:bCs/>
                <w:i w:val="0"/>
                <w:iCs w:val="0"/>
                <w:color w:val="auto"/>
                <w:kern w:val="0"/>
                <w:sz w:val="20"/>
                <w:szCs w:val="20"/>
                <w:u w:val="none"/>
                <w:lang w:val="en-US" w:eastAsia="zh-CN" w:bidi="ar"/>
              </w:rPr>
              <w:t>6193.5</w:t>
            </w:r>
          </w:p>
        </w:tc>
        <w:tc>
          <w:tcPr>
            <w:tcW w:w="7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13A57">
            <w:pPr>
              <w:jc w:val="center"/>
              <w:rPr>
                <w:rFonts w:hint="eastAsia" w:ascii="宋体" w:hAnsi="宋体" w:eastAsia="宋体" w:cs="宋体"/>
                <w:i w:val="0"/>
                <w:iCs w:val="0"/>
                <w:color w:val="auto"/>
                <w:sz w:val="22"/>
                <w:szCs w:val="22"/>
                <w:u w:val="none"/>
              </w:rPr>
            </w:pPr>
          </w:p>
        </w:tc>
      </w:tr>
      <w:tr w14:paraId="419288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D4D599E">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b/>
                <w:bCs/>
                <w:i w:val="0"/>
                <w:iCs w:val="0"/>
                <w:color w:val="auto"/>
                <w:kern w:val="0"/>
                <w:sz w:val="20"/>
                <w:szCs w:val="20"/>
                <w:u w:val="none"/>
                <w:lang w:val="en-US" w:eastAsia="zh-CN" w:bidi="ar"/>
              </w:rPr>
              <w:t>备注：以上为暂定工作量，按实际委托工作量、检测项目及参数计取检测费；</w:t>
            </w:r>
          </w:p>
        </w:tc>
      </w:tr>
    </w:tbl>
    <w:p w14:paraId="03979AFA">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6BC3BE83">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6A5B3C23">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5CBE4A1B">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108D7595">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7BC8C080">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3 </w:t>
      </w:r>
      <w:r>
        <w:rPr>
          <w:rFonts w:hint="eastAsia" w:ascii="黑体" w:hAnsi="黑体" w:eastAsia="黑体" w:cs="黑体"/>
          <w:color w:val="auto"/>
          <w:sz w:val="32"/>
          <w:szCs w:val="32"/>
          <w:highlight w:val="none"/>
          <w:shd w:val="clear" w:color="auto" w:fill="FFFFFF"/>
          <w:lang w:eastAsia="zh-CN"/>
        </w:rPr>
        <w:t>：比选申请文件格式</w:t>
      </w:r>
    </w:p>
    <w:p w14:paraId="7527770D">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shd w:val="clear" w:color="auto" w:fill="FFFFFF"/>
        </w:rPr>
        <w:t>比选申请书</w:t>
      </w:r>
    </w:p>
    <w:p w14:paraId="4CB40AAC">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80" w:lineRule="exact"/>
        <w:jc w:val="both"/>
        <w:textAlignment w:val="auto"/>
        <w:rPr>
          <w:color w:val="auto"/>
          <w:highlight w:val="none"/>
        </w:rPr>
      </w:pPr>
      <w:r>
        <w:rPr>
          <w:rFonts w:hint="eastAsia"/>
          <w:color w:val="auto"/>
          <w:highlight w:val="none"/>
          <w:u w:val="single"/>
          <w:lang w:eastAsia="zh-CN"/>
        </w:rPr>
        <w:t>三明市城市建设投资集团有限公司</w:t>
      </w:r>
      <w:r>
        <w:rPr>
          <w:rFonts w:hint="eastAsia"/>
          <w:color w:val="auto"/>
          <w:highlight w:val="none"/>
        </w:rPr>
        <w:t>（比选人）：</w:t>
      </w:r>
    </w:p>
    <w:p w14:paraId="5BFC80FD">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80" w:lineRule="exact"/>
        <w:ind w:firstLine="632"/>
        <w:jc w:val="both"/>
        <w:textAlignment w:val="auto"/>
        <w:rPr>
          <w:rFonts w:hint="eastAsia"/>
          <w:color w:val="auto"/>
          <w:highlight w:val="none"/>
          <w:lang w:eastAsia="zh-CN"/>
        </w:rPr>
      </w:pPr>
      <w:r>
        <w:rPr>
          <w:rFonts w:hint="eastAsia"/>
          <w:color w:val="auto"/>
          <w:highlight w:val="none"/>
          <w:lang w:val="en-US" w:eastAsia="zh-CN"/>
        </w:rPr>
        <w:t>1.</w:t>
      </w:r>
      <w:r>
        <w:rPr>
          <w:rFonts w:hint="eastAsia"/>
          <w:color w:val="auto"/>
          <w:highlight w:val="none"/>
        </w:rPr>
        <w:t>经研究并充分理解</w:t>
      </w:r>
      <w:r>
        <w:rPr>
          <w:rFonts w:hint="eastAsia"/>
          <w:color w:val="auto"/>
          <w:highlight w:val="none"/>
          <w:u w:val="single"/>
          <w:lang w:eastAsia="zh-CN"/>
        </w:rPr>
        <w:t>三元区碧湖山庄项目周边市政道路工程检测服务</w:t>
      </w:r>
      <w:r>
        <w:rPr>
          <w:rFonts w:hint="eastAsia"/>
          <w:color w:val="auto"/>
          <w:highlight w:val="none"/>
          <w:lang w:eastAsia="zh-CN"/>
        </w:rPr>
        <w:t>比选公告</w:t>
      </w:r>
      <w:r>
        <w:rPr>
          <w:rFonts w:hint="eastAsia"/>
          <w:color w:val="auto"/>
          <w:highlight w:val="none"/>
        </w:rPr>
        <w:t>的各项条款及要求后，我公司对你公司的</w:t>
      </w:r>
      <w:r>
        <w:rPr>
          <w:rFonts w:hint="eastAsia"/>
          <w:color w:val="auto"/>
          <w:highlight w:val="none"/>
          <w:u w:val="single"/>
          <w:lang w:eastAsia="zh-CN"/>
        </w:rPr>
        <w:t>三元区碧湖山庄项目周边市政道路工程检测服务</w:t>
      </w:r>
      <w:r>
        <w:rPr>
          <w:rFonts w:hint="eastAsia"/>
          <w:color w:val="auto"/>
          <w:highlight w:val="none"/>
          <w:u w:val="none"/>
          <w:lang w:eastAsia="zh-CN"/>
        </w:rPr>
        <w:t>（</w:t>
      </w:r>
      <w:r>
        <w:rPr>
          <w:rFonts w:hint="eastAsia"/>
          <w:color w:val="auto"/>
          <w:highlight w:val="none"/>
          <w:u w:val="none"/>
          <w:lang w:val="en-US" w:eastAsia="zh-CN"/>
        </w:rPr>
        <w:t>合同包</w:t>
      </w:r>
      <w:r>
        <w:rPr>
          <w:rFonts w:hint="eastAsia"/>
          <w:color w:val="auto"/>
          <w:highlight w:val="none"/>
          <w:u w:val="single"/>
          <w:lang w:val="en-US" w:eastAsia="zh-CN"/>
        </w:rPr>
        <w:t xml:space="preserve">    </w:t>
      </w:r>
      <w:r>
        <w:rPr>
          <w:rFonts w:hint="eastAsia"/>
          <w:color w:val="auto"/>
          <w:highlight w:val="none"/>
          <w:u w:val="none"/>
          <w:lang w:eastAsia="zh-CN"/>
        </w:rPr>
        <w:t>）</w:t>
      </w:r>
      <w:r>
        <w:rPr>
          <w:rFonts w:hint="eastAsia"/>
          <w:color w:val="auto"/>
          <w:highlight w:val="none"/>
        </w:rPr>
        <w:t>比选提出申请。我公司将接受并遵守</w:t>
      </w:r>
      <w:r>
        <w:rPr>
          <w:rFonts w:hint="eastAsia"/>
          <w:color w:val="auto"/>
          <w:highlight w:val="none"/>
          <w:lang w:eastAsia="zh-CN"/>
        </w:rPr>
        <w:t>比选公告</w:t>
      </w:r>
      <w:r>
        <w:rPr>
          <w:rFonts w:hint="eastAsia"/>
          <w:color w:val="auto"/>
          <w:highlight w:val="none"/>
        </w:rPr>
        <w:t>所规定的各项条款</w:t>
      </w:r>
      <w:r>
        <w:rPr>
          <w:rFonts w:hint="eastAsia"/>
          <w:color w:val="auto"/>
          <w:highlight w:val="none"/>
          <w:lang w:eastAsia="zh-CN"/>
        </w:rPr>
        <w:t>，并提供以下比选申请文件：</w:t>
      </w:r>
    </w:p>
    <w:p w14:paraId="43482DE7">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80" w:lineRule="exact"/>
        <w:ind w:firstLine="632"/>
        <w:jc w:val="both"/>
        <w:textAlignment w:val="auto"/>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）比选申请人基本情况表；</w:t>
      </w:r>
    </w:p>
    <w:p w14:paraId="28E20C0A">
      <w:pPr>
        <w:pStyle w:val="7"/>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80" w:lineRule="exact"/>
        <w:ind w:firstLine="632"/>
        <w:jc w:val="both"/>
        <w:textAlignment w:val="auto"/>
        <w:rPr>
          <w:rFonts w:hint="eastAsia"/>
          <w:color w:val="auto"/>
          <w:highlight w:val="none"/>
          <w:lang w:eastAsia="zh-CN"/>
        </w:rPr>
      </w:pPr>
      <w:r>
        <w:rPr>
          <w:rFonts w:hint="eastAsia"/>
          <w:color w:val="auto"/>
          <w:highlight w:val="none"/>
          <w:lang w:eastAsia="zh-CN"/>
        </w:rPr>
        <w:t>授权委托书（如有）；</w:t>
      </w:r>
    </w:p>
    <w:p w14:paraId="7B33BFDA">
      <w:pPr>
        <w:pStyle w:val="7"/>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80" w:lineRule="exact"/>
        <w:ind w:firstLine="632"/>
        <w:jc w:val="both"/>
        <w:textAlignment w:val="auto"/>
        <w:rPr>
          <w:rFonts w:hint="eastAsia"/>
          <w:i w:val="0"/>
          <w:iCs w:val="0"/>
          <w:color w:val="auto"/>
          <w:highlight w:val="none"/>
          <w:lang w:eastAsia="zh-CN"/>
        </w:rPr>
      </w:pPr>
      <w:r>
        <w:rPr>
          <w:rFonts w:hint="eastAsia"/>
          <w:i w:val="0"/>
          <w:iCs w:val="0"/>
          <w:color w:val="auto"/>
          <w:highlight w:val="none"/>
          <w:lang w:eastAsia="zh-CN"/>
        </w:rPr>
        <w:t>拟派出项目负责人简要情况表；</w:t>
      </w:r>
    </w:p>
    <w:p w14:paraId="19E15F73">
      <w:pPr>
        <w:pStyle w:val="7"/>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80" w:lineRule="exact"/>
        <w:ind w:firstLine="632"/>
        <w:jc w:val="both"/>
        <w:textAlignment w:val="auto"/>
        <w:rPr>
          <w:rFonts w:hint="eastAsia"/>
          <w:i w:val="0"/>
          <w:iCs w:val="0"/>
          <w:color w:val="auto"/>
          <w:highlight w:val="none"/>
          <w:lang w:eastAsia="zh-CN"/>
        </w:rPr>
      </w:pPr>
      <w:r>
        <w:rPr>
          <w:rFonts w:hint="eastAsia"/>
          <w:i w:val="0"/>
          <w:iCs w:val="0"/>
          <w:color w:val="auto"/>
          <w:highlight w:val="none"/>
          <w:lang w:val="en-US" w:eastAsia="zh-CN"/>
        </w:rPr>
        <w:t>其他证明文件</w:t>
      </w:r>
      <w:r>
        <w:rPr>
          <w:rFonts w:hint="eastAsia"/>
          <w:i w:val="0"/>
          <w:iCs w:val="0"/>
          <w:color w:val="auto"/>
          <w:highlight w:val="none"/>
          <w:lang w:eastAsia="zh-CN"/>
        </w:rPr>
        <w:t>。</w:t>
      </w:r>
    </w:p>
    <w:p w14:paraId="6465F332">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8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承诺如下：</w:t>
      </w:r>
    </w:p>
    <w:p w14:paraId="6766CBAE">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80" w:lineRule="exact"/>
        <w:ind w:firstLine="632"/>
        <w:jc w:val="both"/>
        <w:textAlignment w:val="auto"/>
        <w:rPr>
          <w:rFonts w:hint="eastAsia"/>
          <w:color w:val="auto"/>
          <w:highlight w:val="none"/>
          <w:lang w:val="en-US" w:eastAsia="zh-CN"/>
        </w:rPr>
      </w:pPr>
      <w:r>
        <w:rPr>
          <w:rFonts w:hint="eastAsia"/>
          <w:color w:val="auto"/>
          <w:highlight w:val="none"/>
          <w:lang w:val="en-US" w:eastAsia="zh-CN"/>
        </w:rPr>
        <w:t>（1）我公司及其拟派出的人员未被依法禁止投标、未存在财产被冻结或接管的情况或处于从业限制期限内。</w:t>
      </w:r>
    </w:p>
    <w:p w14:paraId="556BCE41">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8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在收到中选通知书后，在中选通知书规定的期限内按照</w:t>
      </w:r>
      <w:r>
        <w:rPr>
          <w:rFonts w:hint="eastAsia"/>
          <w:color w:val="auto"/>
          <w:highlight w:val="none"/>
          <w:lang w:eastAsia="zh-CN"/>
        </w:rPr>
        <w:t>比选公告</w:t>
      </w:r>
      <w:r>
        <w:rPr>
          <w:rFonts w:hint="eastAsia"/>
          <w:color w:val="auto"/>
          <w:highlight w:val="none"/>
          <w:lang w:val="en-US" w:eastAsia="zh-CN"/>
        </w:rPr>
        <w:t>规定及要求与比选人签订合同；</w:t>
      </w:r>
    </w:p>
    <w:p w14:paraId="369D4E04">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80" w:lineRule="exact"/>
        <w:ind w:firstLine="632"/>
        <w:jc w:val="both"/>
        <w:textAlignment w:val="auto"/>
        <w:rPr>
          <w:rFonts w:hint="default" w:eastAsia="宋体"/>
          <w:color w:val="auto"/>
          <w:highlight w:val="none"/>
          <w:lang w:val="en-US" w:eastAsia="zh-CN"/>
        </w:rPr>
      </w:pPr>
      <w:r>
        <w:rPr>
          <w:rFonts w:hint="eastAsia"/>
          <w:color w:val="auto"/>
          <w:highlight w:val="none"/>
          <w:lang w:val="en-US" w:eastAsia="zh-CN"/>
        </w:rPr>
        <w:t>（3）</w:t>
      </w:r>
      <w:r>
        <w:rPr>
          <w:rFonts w:hint="eastAsia"/>
          <w:color w:val="auto"/>
          <w:lang w:val="en-US" w:eastAsia="zh-CN"/>
        </w:rPr>
        <w:t>我</w:t>
      </w:r>
      <w:r>
        <w:rPr>
          <w:rFonts w:hint="eastAsia"/>
          <w:color w:val="auto"/>
          <w:highlight w:val="none"/>
        </w:rPr>
        <w:t>公司</w:t>
      </w:r>
      <w:r>
        <w:rPr>
          <w:rFonts w:hint="eastAsia"/>
          <w:color w:val="auto"/>
          <w:lang w:val="en-US" w:eastAsia="zh-CN"/>
        </w:rPr>
        <w:t>所提交信息材料、比选材料、证明文件真实可靠，并对其真实性承担相应的法律责任</w:t>
      </w:r>
      <w:r>
        <w:rPr>
          <w:rFonts w:hint="eastAsia"/>
          <w:color w:val="auto"/>
          <w:highlight w:val="none"/>
          <w:lang w:val="en-US" w:eastAsia="zh-CN"/>
        </w:rPr>
        <w:t>。</w:t>
      </w:r>
    </w:p>
    <w:p w14:paraId="69B03F89">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80" w:lineRule="exact"/>
        <w:ind w:firstLine="632"/>
        <w:jc w:val="both"/>
        <w:textAlignment w:val="auto"/>
        <w:rPr>
          <w:rFonts w:hint="default" w:eastAsia="宋体"/>
          <w:color w:val="auto"/>
          <w:highlight w:val="none"/>
          <w:u w:val="single"/>
          <w:lang w:val="en-US" w:eastAsia="zh-CN"/>
        </w:rPr>
      </w:pPr>
      <w:r>
        <w:rPr>
          <w:rFonts w:hint="eastAsia"/>
          <w:color w:val="auto"/>
          <w:highlight w:val="none"/>
        </w:rPr>
        <w:t>联系地址：</w:t>
      </w:r>
      <w:r>
        <w:rPr>
          <w:rFonts w:hint="eastAsia"/>
          <w:color w:val="auto"/>
          <w:highlight w:val="none"/>
          <w:u w:val="single"/>
          <w:lang w:val="en-US" w:eastAsia="zh-CN"/>
        </w:rPr>
        <w:t xml:space="preserve">              </w:t>
      </w:r>
    </w:p>
    <w:p w14:paraId="69753B39">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80" w:lineRule="exact"/>
        <w:ind w:firstLine="640"/>
        <w:jc w:val="both"/>
        <w:textAlignment w:val="auto"/>
        <w:rPr>
          <w:color w:val="auto"/>
          <w:highlight w:val="none"/>
        </w:rPr>
      </w:pPr>
      <w:r>
        <w:rPr>
          <w:rFonts w:hint="eastAsia"/>
          <w:color w:val="auto"/>
          <w:highlight w:val="none"/>
        </w:rPr>
        <w:t>联系人：</w:t>
      </w:r>
      <w:r>
        <w:rPr>
          <w:rFonts w:hint="eastAsia"/>
          <w:color w:val="auto"/>
          <w:highlight w:val="none"/>
          <w:u w:val="single"/>
          <w:lang w:val="en-US" w:eastAsia="zh-CN"/>
        </w:rPr>
        <w:t xml:space="preserve">               </w:t>
      </w:r>
      <w:r>
        <w:rPr>
          <w:rFonts w:hint="eastAsia"/>
          <w:color w:val="auto"/>
          <w:highlight w:val="none"/>
        </w:rPr>
        <w:t>                        </w:t>
      </w:r>
    </w:p>
    <w:p w14:paraId="117E3E2D">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80" w:lineRule="exact"/>
        <w:ind w:firstLine="640"/>
        <w:jc w:val="both"/>
        <w:textAlignment w:val="auto"/>
        <w:rPr>
          <w:color w:val="auto"/>
          <w:highlight w:val="none"/>
        </w:rPr>
      </w:pPr>
      <w:r>
        <w:rPr>
          <w:rFonts w:hint="eastAsia"/>
          <w:color w:val="auto"/>
          <w:highlight w:val="none"/>
        </w:rPr>
        <w:t>联系电话：</w:t>
      </w:r>
      <w:r>
        <w:rPr>
          <w:rFonts w:hint="eastAsia"/>
          <w:color w:val="auto"/>
          <w:highlight w:val="none"/>
          <w:u w:val="single"/>
          <w:lang w:val="en-US" w:eastAsia="zh-CN"/>
        </w:rPr>
        <w:t xml:space="preserve">              </w:t>
      </w:r>
    </w:p>
    <w:p w14:paraId="3CA29714">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80" w:lineRule="exact"/>
        <w:ind w:firstLine="640"/>
        <w:jc w:val="right"/>
        <w:textAlignment w:val="auto"/>
        <w:rPr>
          <w:color w:val="auto"/>
          <w:highlight w:val="none"/>
        </w:rPr>
      </w:pPr>
      <w:r>
        <w:rPr>
          <w:rFonts w:hint="eastAsia"/>
          <w:color w:val="auto"/>
          <w:highlight w:val="none"/>
          <w:lang w:eastAsia="zh-CN"/>
        </w:rPr>
        <w:t>比选申请人</w:t>
      </w:r>
      <w:r>
        <w:rPr>
          <w:rFonts w:hint="eastAsia"/>
          <w:color w:val="auto"/>
          <w:highlight w:val="none"/>
        </w:rPr>
        <w:t>：（盖单位公章）</w:t>
      </w:r>
    </w:p>
    <w:p w14:paraId="492D749A">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80" w:lineRule="exact"/>
        <w:ind w:firstLine="640"/>
        <w:jc w:val="right"/>
        <w:textAlignment w:val="auto"/>
        <w:rPr>
          <w:color w:val="auto"/>
          <w:highlight w:val="none"/>
        </w:rPr>
      </w:pPr>
      <w:r>
        <w:rPr>
          <w:rFonts w:hint="eastAsia"/>
          <w:color w:val="auto"/>
          <w:highlight w:val="none"/>
        </w:rPr>
        <w:t>            日期：    年  月  日</w:t>
      </w:r>
    </w:p>
    <w:p w14:paraId="4C857640">
      <w:pPr>
        <w:rPr>
          <w:rFonts w:hint="eastAsia" w:ascii="宋体"/>
          <w:b/>
          <w:color w:val="auto"/>
          <w:sz w:val="32"/>
          <w:szCs w:val="32"/>
          <w:highlight w:val="none"/>
        </w:rPr>
      </w:pPr>
      <w:r>
        <w:rPr>
          <w:rFonts w:hint="eastAsia" w:ascii="宋体"/>
          <w:b/>
          <w:color w:val="auto"/>
          <w:sz w:val="32"/>
          <w:szCs w:val="32"/>
          <w:highlight w:val="none"/>
        </w:rPr>
        <w:br w:type="page"/>
      </w:r>
    </w:p>
    <w:p w14:paraId="27911102">
      <w:pPr>
        <w:pStyle w:val="10"/>
        <w:spacing w:before="312" w:beforeLines="100" w:line="300" w:lineRule="auto"/>
        <w:jc w:val="left"/>
        <w:rPr>
          <w:rFonts w:hint="eastAsia" w:ascii="宋体"/>
          <w:b/>
          <w:color w:val="auto"/>
          <w:sz w:val="24"/>
          <w:szCs w:val="24"/>
          <w:highlight w:val="none"/>
        </w:rPr>
      </w:pPr>
      <w:r>
        <w:rPr>
          <w:rFonts w:hint="eastAsia" w:ascii="宋体"/>
          <w:b/>
          <w:color w:val="auto"/>
          <w:sz w:val="24"/>
          <w:szCs w:val="24"/>
          <w:highlight w:val="none"/>
          <w:lang w:val="en-US" w:eastAsia="zh-CN"/>
        </w:rPr>
        <w:t>3-1.</w:t>
      </w:r>
      <w:r>
        <w:rPr>
          <w:rFonts w:hint="eastAsia" w:ascii="宋体"/>
          <w:b/>
          <w:color w:val="auto"/>
          <w:sz w:val="24"/>
          <w:szCs w:val="24"/>
          <w:highlight w:val="none"/>
          <w:lang w:eastAsia="zh-CN"/>
        </w:rPr>
        <w:t>比选</w:t>
      </w:r>
      <w:r>
        <w:rPr>
          <w:rFonts w:hint="eastAsia" w:ascii="宋体"/>
          <w:b/>
          <w:color w:val="auto"/>
          <w:sz w:val="24"/>
          <w:szCs w:val="24"/>
          <w:highlight w:val="none"/>
        </w:rPr>
        <w:t>申</w:t>
      </w:r>
      <w:r>
        <w:rPr>
          <w:rFonts w:hint="eastAsia" w:ascii="宋体" w:cs="宋体"/>
          <w:b/>
          <w:color w:val="auto"/>
          <w:sz w:val="24"/>
          <w:szCs w:val="24"/>
          <w:highlight w:val="none"/>
        </w:rPr>
        <w:t>请</w:t>
      </w:r>
      <w:r>
        <w:rPr>
          <w:rFonts w:hint="eastAsia" w:ascii="宋体"/>
          <w:b/>
          <w:color w:val="auto"/>
          <w:sz w:val="24"/>
          <w:szCs w:val="24"/>
          <w:highlight w:val="none"/>
        </w:rPr>
        <w:t>人基本情况表</w:t>
      </w:r>
    </w:p>
    <w:p w14:paraId="45104D6B">
      <w:pPr>
        <w:pStyle w:val="10"/>
        <w:spacing w:before="312" w:beforeLines="100" w:line="300" w:lineRule="auto"/>
        <w:jc w:val="center"/>
        <w:rPr>
          <w:rFonts w:hint="eastAsia" w:ascii="宋体"/>
          <w:b/>
          <w:color w:val="auto"/>
          <w:sz w:val="32"/>
          <w:szCs w:val="32"/>
          <w:highlight w:val="none"/>
        </w:rPr>
      </w:pPr>
      <w:r>
        <w:rPr>
          <w:rFonts w:hint="eastAsia" w:ascii="宋体"/>
          <w:b/>
          <w:color w:val="auto"/>
          <w:sz w:val="32"/>
          <w:szCs w:val="32"/>
          <w:highlight w:val="none"/>
          <w:lang w:eastAsia="zh-CN"/>
        </w:rPr>
        <w:t>比选</w:t>
      </w:r>
      <w:r>
        <w:rPr>
          <w:rFonts w:hint="eastAsia" w:ascii="宋体"/>
          <w:b/>
          <w:color w:val="auto"/>
          <w:sz w:val="32"/>
          <w:szCs w:val="32"/>
          <w:highlight w:val="none"/>
        </w:rPr>
        <w:t>申</w:t>
      </w:r>
      <w:r>
        <w:rPr>
          <w:rFonts w:hint="eastAsia" w:ascii="宋体" w:cs="宋体"/>
          <w:b/>
          <w:color w:val="auto"/>
          <w:sz w:val="32"/>
          <w:szCs w:val="32"/>
          <w:highlight w:val="none"/>
        </w:rPr>
        <w:t>请</w:t>
      </w:r>
      <w:r>
        <w:rPr>
          <w:rFonts w:hint="eastAsia" w:ascii="宋体"/>
          <w:b/>
          <w:color w:val="auto"/>
          <w:sz w:val="32"/>
          <w:szCs w:val="32"/>
          <w:highlight w:val="none"/>
        </w:rPr>
        <w:t>人基本情况表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240"/>
        <w:gridCol w:w="1440"/>
        <w:gridCol w:w="1754"/>
      </w:tblGrid>
      <w:tr w14:paraId="5AC47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53E089B6">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申请人全称</w:t>
            </w:r>
          </w:p>
        </w:tc>
        <w:tc>
          <w:tcPr>
            <w:tcW w:w="6434" w:type="dxa"/>
            <w:gridSpan w:val="3"/>
            <w:noWrap w:val="0"/>
            <w:vAlign w:val="center"/>
          </w:tcPr>
          <w:p w14:paraId="3097A6F8">
            <w:pPr>
              <w:pStyle w:val="10"/>
              <w:jc w:val="center"/>
              <w:rPr>
                <w:rFonts w:hint="eastAsia" w:ascii="宋体" w:cs="仿宋_GB2312"/>
                <w:color w:val="auto"/>
                <w:spacing w:val="14"/>
                <w:szCs w:val="21"/>
                <w:highlight w:val="none"/>
              </w:rPr>
            </w:pPr>
          </w:p>
        </w:tc>
      </w:tr>
      <w:tr w14:paraId="06802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231C0990">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资质等级及业务范围</w:t>
            </w:r>
          </w:p>
        </w:tc>
        <w:tc>
          <w:tcPr>
            <w:tcW w:w="6434" w:type="dxa"/>
            <w:gridSpan w:val="3"/>
            <w:noWrap w:val="0"/>
            <w:vAlign w:val="center"/>
          </w:tcPr>
          <w:p w14:paraId="1A8E8D41">
            <w:pPr>
              <w:pStyle w:val="10"/>
              <w:jc w:val="center"/>
              <w:rPr>
                <w:rFonts w:hint="eastAsia" w:ascii="宋体" w:cs="仿宋_GB2312"/>
                <w:color w:val="auto"/>
                <w:spacing w:val="14"/>
                <w:szCs w:val="21"/>
                <w:highlight w:val="none"/>
              </w:rPr>
            </w:pPr>
          </w:p>
        </w:tc>
      </w:tr>
      <w:tr w14:paraId="60732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1DFB14DE">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法定代表人姓名</w:t>
            </w:r>
          </w:p>
        </w:tc>
        <w:tc>
          <w:tcPr>
            <w:tcW w:w="3240" w:type="dxa"/>
            <w:noWrap w:val="0"/>
            <w:vAlign w:val="center"/>
          </w:tcPr>
          <w:p w14:paraId="4EFFE89F">
            <w:pPr>
              <w:pStyle w:val="10"/>
              <w:jc w:val="center"/>
              <w:rPr>
                <w:rFonts w:hint="eastAsia" w:ascii="宋体" w:cs="仿宋_GB2312"/>
                <w:color w:val="auto"/>
                <w:spacing w:val="14"/>
                <w:szCs w:val="21"/>
                <w:highlight w:val="none"/>
              </w:rPr>
            </w:pPr>
          </w:p>
        </w:tc>
        <w:tc>
          <w:tcPr>
            <w:tcW w:w="1440" w:type="dxa"/>
            <w:noWrap w:val="0"/>
            <w:vAlign w:val="center"/>
          </w:tcPr>
          <w:p w14:paraId="760B961A">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   务</w:t>
            </w:r>
          </w:p>
        </w:tc>
        <w:tc>
          <w:tcPr>
            <w:tcW w:w="1754" w:type="dxa"/>
            <w:noWrap w:val="0"/>
            <w:vAlign w:val="center"/>
          </w:tcPr>
          <w:p w14:paraId="55967BAF">
            <w:pPr>
              <w:pStyle w:val="10"/>
              <w:jc w:val="center"/>
              <w:rPr>
                <w:rFonts w:hint="eastAsia" w:ascii="宋体" w:cs="仿宋_GB2312"/>
                <w:color w:val="auto"/>
                <w:spacing w:val="14"/>
                <w:szCs w:val="21"/>
                <w:highlight w:val="none"/>
              </w:rPr>
            </w:pPr>
          </w:p>
        </w:tc>
      </w:tr>
      <w:tr w14:paraId="10C27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4A4D522A">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申请人地址</w:t>
            </w:r>
          </w:p>
        </w:tc>
        <w:tc>
          <w:tcPr>
            <w:tcW w:w="3240" w:type="dxa"/>
            <w:noWrap w:val="0"/>
            <w:vAlign w:val="center"/>
          </w:tcPr>
          <w:p w14:paraId="012FDF94">
            <w:pPr>
              <w:pStyle w:val="10"/>
              <w:jc w:val="center"/>
              <w:rPr>
                <w:rFonts w:hint="eastAsia" w:ascii="宋体" w:cs="仿宋_GB2312"/>
                <w:color w:val="auto"/>
                <w:spacing w:val="14"/>
                <w:szCs w:val="21"/>
                <w:highlight w:val="none"/>
              </w:rPr>
            </w:pPr>
          </w:p>
        </w:tc>
        <w:tc>
          <w:tcPr>
            <w:tcW w:w="1440" w:type="dxa"/>
            <w:noWrap w:val="0"/>
            <w:vAlign w:val="center"/>
          </w:tcPr>
          <w:p w14:paraId="0B18085E">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邮政编码</w:t>
            </w:r>
          </w:p>
        </w:tc>
        <w:tc>
          <w:tcPr>
            <w:tcW w:w="1754" w:type="dxa"/>
            <w:noWrap w:val="0"/>
            <w:vAlign w:val="center"/>
          </w:tcPr>
          <w:p w14:paraId="671B5056">
            <w:pPr>
              <w:pStyle w:val="10"/>
              <w:jc w:val="center"/>
              <w:rPr>
                <w:rFonts w:hint="eastAsia" w:ascii="宋体" w:cs="仿宋_GB2312"/>
                <w:color w:val="auto"/>
                <w:spacing w:val="14"/>
                <w:szCs w:val="21"/>
                <w:highlight w:val="none"/>
              </w:rPr>
            </w:pPr>
          </w:p>
        </w:tc>
      </w:tr>
      <w:tr w14:paraId="5C3C0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321B8B6E">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联系</w:t>
            </w:r>
            <w:r>
              <w:rPr>
                <w:rFonts w:hint="eastAsia" w:ascii="宋体" w:cs="仿宋_GB2312"/>
                <w:color w:val="auto"/>
                <w:spacing w:val="14"/>
                <w:szCs w:val="21"/>
                <w:highlight w:val="none"/>
              </w:rPr>
              <w:t>电话</w:t>
            </w:r>
          </w:p>
        </w:tc>
        <w:tc>
          <w:tcPr>
            <w:tcW w:w="3240" w:type="dxa"/>
            <w:noWrap w:val="0"/>
            <w:vAlign w:val="center"/>
          </w:tcPr>
          <w:p w14:paraId="22E53F11">
            <w:pPr>
              <w:pStyle w:val="10"/>
              <w:jc w:val="center"/>
              <w:rPr>
                <w:rFonts w:hint="eastAsia" w:ascii="宋体" w:cs="仿宋_GB2312"/>
                <w:color w:val="auto"/>
                <w:spacing w:val="14"/>
                <w:szCs w:val="21"/>
                <w:highlight w:val="none"/>
              </w:rPr>
            </w:pPr>
          </w:p>
        </w:tc>
        <w:tc>
          <w:tcPr>
            <w:tcW w:w="1440" w:type="dxa"/>
            <w:noWrap w:val="0"/>
            <w:vAlign w:val="center"/>
          </w:tcPr>
          <w:p w14:paraId="7638FBF7">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传   真</w:t>
            </w:r>
          </w:p>
        </w:tc>
        <w:tc>
          <w:tcPr>
            <w:tcW w:w="1754" w:type="dxa"/>
            <w:noWrap w:val="0"/>
            <w:vAlign w:val="center"/>
          </w:tcPr>
          <w:p w14:paraId="5A30F80E">
            <w:pPr>
              <w:pStyle w:val="10"/>
              <w:jc w:val="center"/>
              <w:rPr>
                <w:rFonts w:hint="eastAsia" w:ascii="宋体" w:cs="仿宋_GB2312"/>
                <w:color w:val="auto"/>
                <w:spacing w:val="14"/>
                <w:szCs w:val="21"/>
                <w:highlight w:val="none"/>
              </w:rPr>
            </w:pPr>
          </w:p>
        </w:tc>
      </w:tr>
      <w:tr w14:paraId="4409C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70D872A2">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成立日期</w:t>
            </w:r>
          </w:p>
        </w:tc>
        <w:tc>
          <w:tcPr>
            <w:tcW w:w="3240" w:type="dxa"/>
            <w:noWrap w:val="0"/>
            <w:vAlign w:val="center"/>
          </w:tcPr>
          <w:p w14:paraId="7B017643">
            <w:pPr>
              <w:pStyle w:val="10"/>
              <w:jc w:val="center"/>
              <w:rPr>
                <w:rFonts w:hint="eastAsia" w:ascii="宋体" w:cs="仿宋_GB2312"/>
                <w:color w:val="auto"/>
                <w:spacing w:val="14"/>
                <w:szCs w:val="21"/>
                <w:highlight w:val="none"/>
              </w:rPr>
            </w:pPr>
          </w:p>
        </w:tc>
        <w:tc>
          <w:tcPr>
            <w:tcW w:w="1440" w:type="dxa"/>
            <w:noWrap w:val="0"/>
            <w:vAlign w:val="center"/>
          </w:tcPr>
          <w:p w14:paraId="2AFDA817">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职工人数</w:t>
            </w:r>
          </w:p>
        </w:tc>
        <w:tc>
          <w:tcPr>
            <w:tcW w:w="1754" w:type="dxa"/>
            <w:noWrap w:val="0"/>
            <w:vAlign w:val="center"/>
          </w:tcPr>
          <w:p w14:paraId="67B06E56">
            <w:pPr>
              <w:pStyle w:val="10"/>
              <w:jc w:val="center"/>
              <w:rPr>
                <w:rFonts w:hint="eastAsia" w:ascii="宋体" w:cs="仿宋_GB2312"/>
                <w:color w:val="auto"/>
                <w:spacing w:val="14"/>
                <w:szCs w:val="21"/>
                <w:highlight w:val="none"/>
              </w:rPr>
            </w:pPr>
          </w:p>
        </w:tc>
      </w:tr>
      <w:tr w14:paraId="15152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jc w:val="center"/>
        </w:trPr>
        <w:tc>
          <w:tcPr>
            <w:tcW w:w="8954" w:type="dxa"/>
            <w:gridSpan w:val="4"/>
            <w:noWrap w:val="0"/>
            <w:vAlign w:val="top"/>
          </w:tcPr>
          <w:p w14:paraId="35F70B5A">
            <w:pPr>
              <w:pStyle w:val="10"/>
              <w:rPr>
                <w:rFonts w:hint="eastAsia" w:ascii="宋体" w:cs="仿宋_GB2312"/>
                <w:color w:val="auto"/>
                <w:spacing w:val="14"/>
                <w:szCs w:val="21"/>
                <w:highlight w:val="none"/>
              </w:rPr>
            </w:pPr>
          </w:p>
          <w:p w14:paraId="284038C2">
            <w:pPr>
              <w:pStyle w:val="10"/>
              <w:ind w:firstLine="476" w:firstLineChars="200"/>
              <w:rPr>
                <w:rFonts w:hint="eastAsia" w:ascii="宋体" w:cs="仿宋_GB2312"/>
                <w:color w:val="auto"/>
                <w:spacing w:val="14"/>
                <w:szCs w:val="21"/>
                <w:highlight w:val="none"/>
              </w:rPr>
            </w:pPr>
            <w:r>
              <w:rPr>
                <w:rFonts w:hint="eastAsia" w:ascii="宋体" w:cs="仿宋_GB2312"/>
                <w:color w:val="auto"/>
                <w:spacing w:val="14"/>
                <w:szCs w:val="21"/>
                <w:highlight w:val="none"/>
              </w:rPr>
              <w:t>基本情况简介：</w:t>
            </w:r>
          </w:p>
        </w:tc>
      </w:tr>
    </w:tbl>
    <w:p w14:paraId="688B3896">
      <w:pPr>
        <w:pStyle w:val="10"/>
        <w:rPr>
          <w:rFonts w:hint="eastAsia" w:ascii="宋体" w:cs="仿宋_GB2312"/>
          <w:color w:val="auto"/>
          <w:spacing w:val="14"/>
          <w:sz w:val="24"/>
          <w:highlight w:val="none"/>
        </w:rPr>
      </w:pPr>
    </w:p>
    <w:p w14:paraId="2CAAD86A">
      <w:pPr>
        <w:pStyle w:val="10"/>
        <w:autoSpaceDE w:val="0"/>
        <w:autoSpaceDN w:val="0"/>
        <w:snapToGrid w:val="0"/>
        <w:spacing w:line="360" w:lineRule="auto"/>
        <w:ind w:firstLine="720" w:firstLineChars="300"/>
        <w:rPr>
          <w:rFonts w:hint="eastAsia" w:ascii="宋体" w:cs="宋体"/>
          <w:color w:val="auto"/>
          <w:sz w:val="24"/>
          <w:highlight w:val="none"/>
        </w:rPr>
      </w:pPr>
      <w:r>
        <w:rPr>
          <w:rFonts w:hint="eastAsia" w:ascii="宋体" w:cs="宋体"/>
          <w:color w:val="auto"/>
          <w:sz w:val="24"/>
          <w:highlight w:val="none"/>
          <w:lang w:eastAsia="zh-CN"/>
        </w:rPr>
        <w:t>比选</w:t>
      </w:r>
      <w:r>
        <w:rPr>
          <w:rFonts w:hint="eastAsia" w:ascii="宋体" w:cs="宋体"/>
          <w:color w:val="auto"/>
          <w:sz w:val="24"/>
          <w:highlight w:val="none"/>
        </w:rPr>
        <w:t>申请人：</w:t>
      </w:r>
      <w:r>
        <w:rPr>
          <w:rFonts w:hint="eastAsia" w:ascii="宋体" w:cs="宋体"/>
          <w:color w:val="auto"/>
          <w:sz w:val="24"/>
          <w:highlight w:val="none"/>
          <w:u w:val="single"/>
        </w:rPr>
        <w:t xml:space="preserve">                                 </w:t>
      </w:r>
      <w:r>
        <w:rPr>
          <w:rFonts w:hint="eastAsia" w:ascii="宋体" w:cs="宋体"/>
          <w:color w:val="auto"/>
          <w:spacing w:val="14"/>
          <w:sz w:val="24"/>
          <w:highlight w:val="none"/>
        </w:rPr>
        <w:t>（</w:t>
      </w:r>
      <w:r>
        <w:rPr>
          <w:rFonts w:hint="eastAsia" w:ascii="宋体" w:cs="宋体"/>
          <w:i/>
          <w:color w:val="auto"/>
          <w:spacing w:val="14"/>
          <w:sz w:val="24"/>
          <w:highlight w:val="none"/>
        </w:rPr>
        <w:t>盖单位公章</w:t>
      </w:r>
      <w:r>
        <w:rPr>
          <w:rFonts w:hint="eastAsia" w:ascii="宋体" w:cs="宋体"/>
          <w:color w:val="auto"/>
          <w:spacing w:val="14"/>
          <w:sz w:val="24"/>
          <w:highlight w:val="none"/>
        </w:rPr>
        <w:t>）</w:t>
      </w:r>
    </w:p>
    <w:p w14:paraId="73D9C6EF">
      <w:pPr>
        <w:pStyle w:val="10"/>
        <w:autoSpaceDE w:val="0"/>
        <w:autoSpaceDN w:val="0"/>
        <w:snapToGrid w:val="0"/>
        <w:spacing w:line="360" w:lineRule="auto"/>
        <w:rPr>
          <w:rFonts w:hint="eastAsia" w:ascii="宋体" w:cs="宋体"/>
          <w:color w:val="auto"/>
          <w:spacing w:val="11"/>
          <w:sz w:val="24"/>
          <w:highlight w:val="none"/>
        </w:rPr>
      </w:pPr>
      <w:r>
        <w:rPr>
          <w:rFonts w:hint="eastAsia" w:ascii="宋体" w:cs="宋体"/>
          <w:color w:val="auto"/>
          <w:sz w:val="24"/>
          <w:highlight w:val="none"/>
        </w:rPr>
        <w:t xml:space="preserve">      </w:t>
      </w:r>
      <w:r>
        <w:rPr>
          <w:rFonts w:hint="eastAsia" w:ascii="宋体"/>
          <w:color w:val="auto"/>
          <w:sz w:val="24"/>
          <w:highlight w:val="none"/>
        </w:rPr>
        <w:t>法定代表人或</w:t>
      </w:r>
      <w:r>
        <w:rPr>
          <w:rFonts w:hint="eastAsia" w:ascii="宋体"/>
          <w:color w:val="auto"/>
          <w:sz w:val="24"/>
          <w:highlight w:val="none"/>
          <w:lang w:eastAsia="zh-CN"/>
        </w:rPr>
        <w:t>其委托代理人</w:t>
      </w:r>
      <w:r>
        <w:rPr>
          <w:rFonts w:hint="eastAsia" w:ascii="宋体"/>
          <w:color w:val="auto"/>
          <w:sz w:val="24"/>
          <w:highlight w:val="none"/>
        </w:rPr>
        <w:t>：</w:t>
      </w:r>
      <w:r>
        <w:rPr>
          <w:rFonts w:hint="eastAsia" w:ascii="宋体"/>
          <w:color w:val="auto"/>
          <w:sz w:val="24"/>
          <w:highlight w:val="none"/>
          <w:u w:val="single"/>
        </w:rPr>
        <w:t xml:space="preserve">        （</w:t>
      </w:r>
      <w:r>
        <w:rPr>
          <w:rFonts w:hint="eastAsia" w:ascii="宋体"/>
          <w:i/>
          <w:color w:val="auto"/>
          <w:sz w:val="24"/>
          <w:highlight w:val="none"/>
          <w:u w:val="single"/>
        </w:rPr>
        <w:t>签字或盖章</w:t>
      </w:r>
      <w:r>
        <w:rPr>
          <w:rFonts w:hint="eastAsia" w:ascii="宋体"/>
          <w:color w:val="auto"/>
          <w:sz w:val="24"/>
          <w:highlight w:val="none"/>
          <w:u w:val="single"/>
        </w:rPr>
        <w:t>）</w:t>
      </w:r>
    </w:p>
    <w:p w14:paraId="551FF94C">
      <w:pPr>
        <w:pStyle w:val="10"/>
        <w:autoSpaceDE w:val="0"/>
        <w:autoSpaceDN w:val="0"/>
        <w:snapToGrid w:val="0"/>
        <w:spacing w:line="360" w:lineRule="auto"/>
        <w:rPr>
          <w:rFonts w:hint="eastAsia" w:ascii="宋体" w:cs="宋体"/>
          <w:color w:val="auto"/>
          <w:sz w:val="24"/>
          <w:highlight w:val="none"/>
        </w:rPr>
      </w:pPr>
      <w:r>
        <w:rPr>
          <w:rFonts w:hint="eastAsia" w:ascii="宋体" w:cs="宋体"/>
          <w:color w:val="auto"/>
          <w:sz w:val="24"/>
          <w:highlight w:val="none"/>
        </w:rPr>
        <w:t xml:space="preserve">      日期：</w:t>
      </w:r>
      <w:r>
        <w:rPr>
          <w:rFonts w:hint="eastAsia" w:ascii="宋体" w:cs="宋体"/>
          <w:color w:val="auto"/>
          <w:sz w:val="24"/>
          <w:highlight w:val="none"/>
          <w:u w:val="single"/>
        </w:rPr>
        <w:t xml:space="preserve">            </w:t>
      </w:r>
      <w:r>
        <w:rPr>
          <w:rFonts w:hint="eastAsia" w:ascii="宋体" w:cs="宋体"/>
          <w:color w:val="auto"/>
          <w:sz w:val="24"/>
          <w:highlight w:val="none"/>
        </w:rPr>
        <w:t>年</w:t>
      </w:r>
      <w:r>
        <w:rPr>
          <w:rFonts w:hint="eastAsia" w:ascii="宋体" w:cs="宋体"/>
          <w:color w:val="auto"/>
          <w:sz w:val="24"/>
          <w:highlight w:val="none"/>
          <w:u w:val="single"/>
        </w:rPr>
        <w:t xml:space="preserve">     </w:t>
      </w:r>
      <w:r>
        <w:rPr>
          <w:rFonts w:hint="eastAsia" w:ascii="宋体" w:cs="宋体"/>
          <w:color w:val="auto"/>
          <w:sz w:val="24"/>
          <w:highlight w:val="none"/>
        </w:rPr>
        <w:t>月</w:t>
      </w:r>
      <w:r>
        <w:rPr>
          <w:rFonts w:hint="eastAsia" w:ascii="宋体" w:cs="宋体"/>
          <w:color w:val="auto"/>
          <w:sz w:val="24"/>
          <w:highlight w:val="none"/>
          <w:u w:val="single"/>
        </w:rPr>
        <w:t xml:space="preserve">     </w:t>
      </w:r>
      <w:r>
        <w:rPr>
          <w:rFonts w:hint="eastAsia" w:ascii="宋体" w:cs="宋体"/>
          <w:color w:val="auto"/>
          <w:sz w:val="24"/>
          <w:highlight w:val="none"/>
        </w:rPr>
        <w:t>日</w:t>
      </w:r>
    </w:p>
    <w:p w14:paraId="2FD76653">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textAlignment w:val="auto"/>
        <w:rPr>
          <w:rFonts w:hint="eastAsia"/>
          <w:color w:val="auto"/>
          <w:sz w:val="32"/>
          <w:szCs w:val="32"/>
          <w:highlight w:val="none"/>
        </w:rPr>
      </w:pPr>
      <w:r>
        <w:rPr>
          <w:rFonts w:hint="eastAsia"/>
          <w:color w:val="auto"/>
          <w:sz w:val="32"/>
          <w:szCs w:val="32"/>
          <w:highlight w:val="none"/>
        </w:rPr>
        <w:t> </w:t>
      </w:r>
    </w:p>
    <w:p w14:paraId="41C95F4D">
      <w:pPr>
        <w:pStyle w:val="3"/>
        <w:keepNext w:val="0"/>
        <w:keepLines w:val="0"/>
        <w:pageBreakBefore w:val="0"/>
        <w:widowControl w:val="0"/>
        <w:tabs>
          <w:tab w:val="left" w:pos="1000"/>
        </w:tabs>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★注意：</w:t>
      </w:r>
    </w:p>
    <w:p w14:paraId="46D12585">
      <w:pPr>
        <w:pStyle w:val="3"/>
        <w:keepNext w:val="0"/>
        <w:keepLines w:val="0"/>
        <w:pageBreakBefore w:val="0"/>
        <w:widowControl w:val="0"/>
        <w:tabs>
          <w:tab w:val="left" w:pos="1000"/>
        </w:tabs>
        <w:kinsoku/>
        <w:wordWrap/>
        <w:overflowPunct/>
        <w:topLinePunct w:val="0"/>
        <w:autoSpaceDE/>
        <w:autoSpaceDN/>
        <w:bidi w:val="0"/>
        <w:adjustRightInd/>
        <w:snapToGrid/>
        <w:spacing w:line="440" w:lineRule="exact"/>
        <w:ind w:firstLine="420"/>
        <w:textAlignment w:val="auto"/>
        <w:rPr>
          <w:rFonts w:hint="eastAsia" w:ascii="宋体"/>
          <w:b/>
          <w:bCs w:val="0"/>
          <w:color w:val="auto"/>
          <w:sz w:val="22"/>
          <w:szCs w:val="22"/>
          <w:highlight w:val="none"/>
          <w:u w:val="none"/>
          <w:lang w:eastAsia="zh-CN"/>
        </w:rPr>
      </w:pPr>
      <w:r>
        <w:rPr>
          <w:rFonts w:hint="eastAsia" w:ascii="宋体" w:hAnsi="宋体" w:eastAsia="宋体" w:cs="宋体"/>
          <w:b/>
          <w:bCs w:val="0"/>
          <w:color w:val="auto"/>
          <w:szCs w:val="21"/>
          <w:highlight w:val="none"/>
          <w:lang w:val="en-US" w:eastAsia="zh-CN"/>
        </w:rPr>
        <w:t>1.</w:t>
      </w:r>
      <w:r>
        <w:rPr>
          <w:rFonts w:hint="eastAsia" w:ascii="宋体" w:hAnsi="宋体" w:eastAsia="宋体" w:cs="宋体"/>
          <w:b/>
          <w:bCs w:val="0"/>
          <w:color w:val="auto"/>
          <w:szCs w:val="21"/>
          <w:highlight w:val="none"/>
          <w:u w:val="double"/>
          <w:lang w:eastAsia="zh-CN"/>
        </w:rPr>
        <w:t>须附上营业执照复印件、法定代表人身份证复印件、</w:t>
      </w:r>
      <w:r>
        <w:rPr>
          <w:rFonts w:hint="eastAsia" w:ascii="宋体" w:hAnsi="宋体" w:eastAsia="宋体" w:cs="宋体"/>
          <w:b/>
          <w:bCs w:val="0"/>
          <w:i w:val="0"/>
          <w:iCs w:val="0"/>
          <w:color w:val="auto"/>
          <w:szCs w:val="21"/>
          <w:highlight w:val="none"/>
          <w:u w:val="double"/>
          <w:lang w:eastAsia="zh-CN"/>
        </w:rPr>
        <w:t>资质证书复印件、市场监督管理局核发有效的CMA计量认证书复印件</w:t>
      </w:r>
      <w:r>
        <w:rPr>
          <w:rFonts w:hint="eastAsia" w:ascii="宋体" w:hAnsi="宋体" w:eastAsia="宋体" w:cs="宋体"/>
          <w:b/>
          <w:bCs w:val="0"/>
          <w:color w:val="auto"/>
          <w:szCs w:val="21"/>
          <w:highlight w:val="none"/>
          <w:u w:val="double"/>
          <w:lang w:eastAsia="zh-CN"/>
        </w:rPr>
        <w:t>，并加盖单位公章</w:t>
      </w:r>
      <w:r>
        <w:rPr>
          <w:rFonts w:hint="eastAsia" w:ascii="宋体"/>
          <w:b/>
          <w:bCs w:val="0"/>
          <w:color w:val="auto"/>
          <w:sz w:val="22"/>
          <w:szCs w:val="22"/>
          <w:highlight w:val="none"/>
          <w:u w:val="none"/>
          <w:lang w:eastAsia="zh-CN"/>
        </w:rPr>
        <w:t>；</w:t>
      </w:r>
    </w:p>
    <w:p w14:paraId="008F1801">
      <w:pPr>
        <w:pStyle w:val="3"/>
        <w:keepNext w:val="0"/>
        <w:keepLines w:val="0"/>
        <w:pageBreakBefore w:val="0"/>
        <w:widowControl w:val="0"/>
        <w:tabs>
          <w:tab w:val="left" w:pos="1000"/>
        </w:tabs>
        <w:kinsoku/>
        <w:wordWrap/>
        <w:overflowPunct/>
        <w:topLinePunct w:val="0"/>
        <w:autoSpaceDE/>
        <w:autoSpaceDN/>
        <w:bidi w:val="0"/>
        <w:adjustRightInd/>
        <w:snapToGrid/>
        <w:spacing w:line="440" w:lineRule="exact"/>
        <w:ind w:firstLine="420"/>
        <w:textAlignment w:val="auto"/>
        <w:rPr>
          <w:rFonts w:hint="default" w:ascii="宋体"/>
          <w:b/>
          <w:bCs w:val="0"/>
          <w:color w:val="auto"/>
          <w:sz w:val="22"/>
          <w:szCs w:val="22"/>
          <w:highlight w:val="none"/>
          <w:u w:val="none"/>
          <w:lang w:val="en-US" w:eastAsia="zh-CN"/>
        </w:rPr>
      </w:pPr>
      <w:r>
        <w:rPr>
          <w:rFonts w:hint="eastAsia" w:ascii="宋体"/>
          <w:b/>
          <w:bCs w:val="0"/>
          <w:color w:val="auto"/>
          <w:sz w:val="22"/>
          <w:szCs w:val="22"/>
          <w:highlight w:val="none"/>
          <w:u w:val="none"/>
          <w:lang w:val="en-US" w:eastAsia="zh-CN"/>
        </w:rPr>
        <w:t>2.</w:t>
      </w:r>
      <w:r>
        <w:rPr>
          <w:rFonts w:hint="eastAsia" w:ascii="宋体"/>
          <w:b/>
          <w:bCs w:val="0"/>
          <w:color w:val="auto"/>
          <w:sz w:val="22"/>
          <w:szCs w:val="22"/>
          <w:highlight w:val="none"/>
          <w:u w:val="double"/>
          <w:lang w:val="en-US" w:eastAsia="zh-CN"/>
        </w:rPr>
        <w:t>省外检测机构在闽从事质量检测业务的，须提供福建省建设行政主管部门颁发的备案证书</w:t>
      </w:r>
      <w:r>
        <w:rPr>
          <w:rFonts w:hint="eastAsia" w:ascii="宋体" w:hAnsi="宋体" w:eastAsia="宋体" w:cs="宋体"/>
          <w:b/>
          <w:bCs w:val="0"/>
          <w:i w:val="0"/>
          <w:iCs w:val="0"/>
          <w:color w:val="auto"/>
          <w:szCs w:val="21"/>
          <w:highlight w:val="none"/>
          <w:u w:val="double"/>
          <w:lang w:eastAsia="zh-CN"/>
        </w:rPr>
        <w:t>复印件</w:t>
      </w:r>
      <w:r>
        <w:rPr>
          <w:rFonts w:hint="eastAsia" w:ascii="宋体" w:hAnsi="宋体" w:eastAsia="宋体" w:cs="宋体"/>
          <w:b/>
          <w:bCs w:val="0"/>
          <w:color w:val="auto"/>
          <w:szCs w:val="21"/>
          <w:highlight w:val="none"/>
          <w:u w:val="double"/>
          <w:lang w:eastAsia="zh-CN"/>
        </w:rPr>
        <w:t>，并加盖单位公章</w:t>
      </w:r>
      <w:r>
        <w:rPr>
          <w:rFonts w:hint="eastAsia" w:ascii="宋体" w:hAnsi="宋体" w:eastAsia="宋体" w:cs="宋体"/>
          <w:b/>
          <w:bCs w:val="0"/>
          <w:color w:val="auto"/>
          <w:szCs w:val="21"/>
          <w:highlight w:val="none"/>
          <w:u w:val="none"/>
          <w:lang w:eastAsia="zh-CN"/>
        </w:rPr>
        <w:t>；</w:t>
      </w:r>
    </w:p>
    <w:p w14:paraId="4EFA9D48">
      <w:pPr>
        <w:pStyle w:val="3"/>
        <w:keepNext w:val="0"/>
        <w:keepLines w:val="0"/>
        <w:pageBreakBefore w:val="0"/>
        <w:widowControl w:val="0"/>
        <w:tabs>
          <w:tab w:val="left" w:pos="1000"/>
        </w:tabs>
        <w:kinsoku/>
        <w:wordWrap/>
        <w:overflowPunct/>
        <w:topLinePunct w:val="0"/>
        <w:autoSpaceDE/>
        <w:autoSpaceDN/>
        <w:bidi w:val="0"/>
        <w:adjustRightInd/>
        <w:snapToGrid/>
        <w:spacing w:line="440" w:lineRule="exact"/>
        <w:ind w:firstLine="42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val="0"/>
          <w:color w:val="auto"/>
          <w:szCs w:val="21"/>
          <w:highlight w:val="none"/>
          <w:u w:val="none"/>
          <w:lang w:val="en-US" w:eastAsia="zh-CN"/>
        </w:rPr>
        <w:t>3.</w:t>
      </w:r>
      <w:r>
        <w:rPr>
          <w:rFonts w:hint="eastAsia" w:ascii="宋体" w:hAnsi="宋体" w:eastAsia="宋体" w:cs="宋体"/>
          <w:b/>
          <w:bCs w:val="0"/>
          <w:color w:val="auto"/>
          <w:szCs w:val="21"/>
          <w:highlight w:val="none"/>
          <w:u w:val="double"/>
          <w:lang w:eastAsia="zh-CN"/>
        </w:rPr>
        <w:t>上述各类证书发生变更的</w:t>
      </w:r>
      <w:r>
        <w:rPr>
          <w:rFonts w:hint="eastAsia" w:ascii="宋体" w:hAnsi="宋体" w:eastAsia="宋体" w:cs="宋体"/>
          <w:b/>
          <w:bCs w:val="0"/>
          <w:color w:val="auto"/>
          <w:szCs w:val="21"/>
          <w:highlight w:val="none"/>
          <w:u w:val="double"/>
        </w:rPr>
        <w:t>，应办理完变更手续方可参加比选，并以发证机关核准的变更为准；否则为证书无效进行评定</w:t>
      </w:r>
      <w:r>
        <w:rPr>
          <w:rFonts w:hint="eastAsia" w:ascii="宋体" w:hAnsi="宋体" w:eastAsia="宋体" w:cs="宋体"/>
          <w:b/>
          <w:bCs w:val="0"/>
          <w:color w:val="auto"/>
          <w:szCs w:val="21"/>
          <w:highlight w:val="none"/>
          <w:u w:val="none"/>
        </w:rPr>
        <w:t>。</w:t>
      </w:r>
    </w:p>
    <w:p w14:paraId="69EBAB51">
      <w:pPr>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br w:type="page"/>
      </w:r>
    </w:p>
    <w:p w14:paraId="485AA309">
      <w:pPr>
        <w:rPr>
          <w:rFonts w:hint="eastAsia" w:ascii="黑体" w:hAnsi="黑体" w:eastAsia="黑体" w:cs="黑体"/>
          <w:color w:val="auto"/>
          <w:sz w:val="32"/>
          <w:szCs w:val="32"/>
          <w:highlight w:val="none"/>
          <w:shd w:val="clear" w:color="auto" w:fill="FFFFFF"/>
          <w:lang w:eastAsia="zh-CN"/>
        </w:rPr>
      </w:pPr>
      <w:r>
        <w:rPr>
          <w:rFonts w:hint="eastAsia" w:ascii="宋体"/>
          <w:b/>
          <w:color w:val="auto"/>
          <w:sz w:val="24"/>
          <w:szCs w:val="24"/>
          <w:highlight w:val="none"/>
          <w:lang w:val="en-US" w:eastAsia="zh-CN"/>
        </w:rPr>
        <w:t>3-2.授权委托书</w:t>
      </w:r>
      <w:r>
        <w:rPr>
          <w:rFonts w:hint="eastAsia" w:ascii="宋体"/>
          <w:b/>
          <w:color w:val="auto"/>
          <w:sz w:val="24"/>
          <w:szCs w:val="24"/>
          <w:highlight w:val="none"/>
          <w:lang w:eastAsia="zh-CN"/>
        </w:rPr>
        <w:t>（如有）</w:t>
      </w:r>
    </w:p>
    <w:p w14:paraId="0A62C0AF">
      <w:pPr>
        <w:pStyle w:val="7"/>
        <w:shd w:val="clear" w:color="auto" w:fill="FFFFFF"/>
        <w:spacing w:beforeLines="50" w:beforeAutospacing="0" w:afterLines="50" w:afterAutospacing="0" w:line="580" w:lineRule="atLeast"/>
        <w:jc w:val="center"/>
        <w:rPr>
          <w:rFonts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授权委托书</w:t>
      </w:r>
    </w:p>
    <w:p w14:paraId="01B87324">
      <w:pPr>
        <w:pStyle w:val="7"/>
        <w:shd w:val="clear" w:color="auto" w:fill="FFFFFF"/>
        <w:spacing w:before="0" w:beforeAutospacing="0" w:after="0" w:afterAutospacing="0" w:line="560" w:lineRule="atLeast"/>
        <w:ind w:firstLine="640"/>
        <w:rPr>
          <w:color w:val="auto"/>
          <w:highlight w:val="none"/>
          <w:shd w:val="clear" w:color="auto" w:fill="FFFFFF"/>
        </w:rPr>
      </w:pPr>
    </w:p>
    <w:p w14:paraId="2E988B75">
      <w:pPr>
        <w:pStyle w:val="7"/>
        <w:spacing w:before="0" w:beforeAutospacing="0" w:after="0" w:afterAutospacing="0" w:line="480" w:lineRule="auto"/>
        <w:ind w:firstLine="640"/>
        <w:jc w:val="both"/>
        <w:rPr>
          <w:color w:val="auto"/>
          <w:highlight w:val="none"/>
        </w:rPr>
      </w:pPr>
      <w:r>
        <w:rPr>
          <w:rFonts w:hint="eastAsia"/>
          <w:color w:val="auto"/>
          <w:highlight w:val="none"/>
        </w:rPr>
        <w:t>本人</w:t>
      </w:r>
      <w:r>
        <w:rPr>
          <w:rFonts w:hint="eastAsia" w:ascii="宋体" w:hAnsi="宋体" w:eastAsia="宋体" w:cs="宋体"/>
          <w:b/>
          <w:bCs/>
          <w:color w:val="auto"/>
          <w:highlight w:val="none"/>
          <w:u w:val="single"/>
        </w:rPr>
        <w:t xml:space="preserve"> </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（姓名）</w:t>
      </w:r>
      <w:r>
        <w:rPr>
          <w:rFonts w:hint="eastAsia"/>
          <w:b w:val="0"/>
          <w:bCs w:val="0"/>
          <w:color w:val="auto"/>
          <w:highlight w:val="none"/>
        </w:rPr>
        <w:t>系</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 xml:space="preserve"> （比选申请人名称）</w:t>
      </w:r>
      <w:r>
        <w:rPr>
          <w:rFonts w:hint="eastAsia"/>
          <w:b w:val="0"/>
          <w:bCs w:val="0"/>
          <w:color w:val="auto"/>
          <w:highlight w:val="none"/>
        </w:rPr>
        <w:t>的法定代表人，现授权委托我公司职工</w:t>
      </w:r>
      <w:r>
        <w:rPr>
          <w:rFonts w:hint="eastAsia"/>
          <w:b w:val="0"/>
          <w:bCs w:val="0"/>
          <w:color w:val="auto"/>
          <w:highlight w:val="none"/>
          <w:u w:val="single"/>
          <w:lang w:val="en-US" w:eastAsia="zh-CN"/>
        </w:rPr>
        <w:t xml:space="preserve">      </w:t>
      </w:r>
      <w:r>
        <w:rPr>
          <w:rFonts w:hint="eastAsia"/>
          <w:b w:val="0"/>
          <w:bCs w:val="0"/>
          <w:color w:val="auto"/>
          <w:highlight w:val="none"/>
          <w:u w:val="single"/>
        </w:rPr>
        <w:t>（姓名）</w:t>
      </w:r>
      <w:r>
        <w:rPr>
          <w:rFonts w:hint="eastAsia"/>
          <w:b w:val="0"/>
          <w:bCs w:val="0"/>
          <w:color w:val="auto"/>
          <w:highlight w:val="none"/>
        </w:rPr>
        <w:t>、</w:t>
      </w:r>
      <w:r>
        <w:rPr>
          <w:rFonts w:hint="eastAsia"/>
          <w:b w:val="0"/>
          <w:bCs w:val="0"/>
          <w:color w:val="auto"/>
          <w:highlight w:val="none"/>
          <w:u w:val="single"/>
          <w:lang w:val="en-US" w:eastAsia="zh-CN"/>
        </w:rPr>
        <w:t xml:space="preserve">        </w:t>
      </w:r>
      <w:r>
        <w:rPr>
          <w:rFonts w:hint="eastAsia"/>
          <w:b w:val="0"/>
          <w:bCs w:val="0"/>
          <w:color w:val="auto"/>
          <w:highlight w:val="none"/>
          <w:u w:val="single"/>
        </w:rPr>
        <w:t>（身份证号码）</w:t>
      </w:r>
      <w:r>
        <w:rPr>
          <w:rFonts w:hint="eastAsia"/>
          <w:b w:val="0"/>
          <w:bCs w:val="0"/>
          <w:color w:val="auto"/>
          <w:highlight w:val="none"/>
        </w:rPr>
        <w:t>为我公司全权代理人，以本公司名义参加</w:t>
      </w:r>
      <w:r>
        <w:rPr>
          <w:rFonts w:hint="eastAsia"/>
          <w:b w:val="0"/>
          <w:bCs w:val="0"/>
          <w:color w:val="auto"/>
          <w:highlight w:val="none"/>
          <w:u w:val="single"/>
          <w:lang w:val="en-US" w:eastAsia="zh-CN"/>
        </w:rPr>
        <w:t xml:space="preserve">        </w:t>
      </w:r>
      <w:r>
        <w:rPr>
          <w:rFonts w:hint="eastAsia"/>
          <w:b w:val="0"/>
          <w:bCs w:val="0"/>
          <w:color w:val="auto"/>
          <w:highlight w:val="none"/>
          <w:u w:val="single"/>
        </w:rPr>
        <w:t>（</w:t>
      </w:r>
      <w:r>
        <w:rPr>
          <w:rFonts w:hint="eastAsia"/>
          <w:b w:val="0"/>
          <w:bCs w:val="0"/>
          <w:color w:val="auto"/>
          <w:highlight w:val="none"/>
          <w:u w:val="single"/>
          <w:lang w:eastAsia="zh-CN"/>
        </w:rPr>
        <w:t>比选项目名称</w:t>
      </w:r>
      <w:r>
        <w:rPr>
          <w:rFonts w:hint="eastAsia"/>
          <w:b w:val="0"/>
          <w:bCs w:val="0"/>
          <w:color w:val="auto"/>
          <w:highlight w:val="none"/>
          <w:u w:val="single"/>
        </w:rPr>
        <w:t>）</w:t>
      </w:r>
      <w:r>
        <w:rPr>
          <w:rFonts w:hint="eastAsia"/>
          <w:b w:val="0"/>
          <w:bCs w:val="0"/>
          <w:color w:val="auto"/>
          <w:highlight w:val="none"/>
        </w:rPr>
        <w:t>为比</w:t>
      </w:r>
      <w:r>
        <w:rPr>
          <w:rFonts w:hint="eastAsia"/>
          <w:color w:val="auto"/>
          <w:highlight w:val="none"/>
        </w:rPr>
        <w:t>选活动。代理人在比选过程中所签署的一切文件和处理与之相关的一切事务，我公司均予以承认。</w:t>
      </w:r>
    </w:p>
    <w:p w14:paraId="3884E483">
      <w:pPr>
        <w:pStyle w:val="7"/>
        <w:spacing w:before="0" w:beforeAutospacing="0" w:after="0" w:afterAutospacing="0" w:line="480" w:lineRule="auto"/>
        <w:ind w:firstLine="640"/>
        <w:jc w:val="both"/>
        <w:rPr>
          <w:color w:val="auto"/>
          <w:highlight w:val="none"/>
        </w:rPr>
      </w:pPr>
      <w:r>
        <w:rPr>
          <w:rFonts w:hint="eastAsia"/>
          <w:color w:val="auto"/>
          <w:highlight w:val="none"/>
        </w:rPr>
        <w:t> </w:t>
      </w:r>
    </w:p>
    <w:p w14:paraId="4537D99E">
      <w:pPr>
        <w:pStyle w:val="7"/>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4B102F80">
      <w:pPr>
        <w:pStyle w:val="7"/>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6076259F">
      <w:pPr>
        <w:pStyle w:val="7"/>
        <w:shd w:val="clear" w:color="auto" w:fill="FFFFFF"/>
        <w:spacing w:before="0" w:beforeAutospacing="0" w:after="0" w:afterAutospacing="0" w:line="560" w:lineRule="atLeast"/>
        <w:ind w:right="474"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1712A14D">
      <w:pPr>
        <w:pStyle w:val="7"/>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6402CCB1">
      <w:pPr>
        <w:pStyle w:val="7"/>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4CE000B7">
      <w:pPr>
        <w:pStyle w:val="7"/>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3700B57B">
      <w:pPr>
        <w:pStyle w:val="7"/>
        <w:shd w:val="clear" w:color="auto" w:fill="FFFFFF"/>
        <w:spacing w:before="0" w:beforeAutospacing="0" w:after="0" w:afterAutospacing="0" w:line="560" w:lineRule="atLeast"/>
        <w:ind w:right="474"/>
        <w:jc w:val="right"/>
        <w:rPr>
          <w:color w:val="auto"/>
          <w:highlight w:val="none"/>
          <w:shd w:val="clear" w:color="auto" w:fill="FFFFFF"/>
        </w:rPr>
      </w:pPr>
    </w:p>
    <w:p w14:paraId="438106CF">
      <w:pPr>
        <w:pStyle w:val="3"/>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14:paraId="6F3E9305">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color w:val="auto"/>
          <w:sz w:val="21"/>
          <w:szCs w:val="21"/>
          <w:highlight w:val="none"/>
          <w:u w:val="none"/>
        </w:rPr>
        <w:sectPr>
          <w:headerReference r:id="rId3" w:type="default"/>
          <w:footerReference r:id="rId4" w:type="default"/>
          <w:pgSz w:w="11906" w:h="16838"/>
          <w:pgMar w:top="1440" w:right="1080" w:bottom="1440" w:left="1080" w:header="851" w:footer="992" w:gutter="0"/>
          <w:cols w:space="425" w:num="1"/>
          <w:docGrid w:type="lines" w:linePitch="312" w:charSpace="0"/>
        </w:sectPr>
      </w:pPr>
      <w:r>
        <w:rPr>
          <w:rFonts w:hint="eastAsia"/>
          <w:b/>
          <w:bCs/>
          <w:color w:val="auto"/>
          <w:sz w:val="21"/>
          <w:szCs w:val="21"/>
          <w:highlight w:val="none"/>
          <w:u w:val="none"/>
          <w:lang w:val="en-US" w:eastAsia="zh-CN"/>
        </w:rPr>
        <w:t>1.</w:t>
      </w:r>
      <w:r>
        <w:rPr>
          <w:b/>
          <w:bCs/>
          <w:color w:val="auto"/>
          <w:sz w:val="21"/>
          <w:szCs w:val="21"/>
          <w:highlight w:val="none"/>
          <w:u w:val="double"/>
        </w:rPr>
        <w:t>比选申请人须提供委托代理人身份证复印件并加盖单位公章</w:t>
      </w:r>
      <w:r>
        <w:rPr>
          <w:b/>
          <w:bCs/>
          <w:color w:val="auto"/>
          <w:sz w:val="21"/>
          <w:szCs w:val="21"/>
          <w:highlight w:val="none"/>
          <w:u w:val="none"/>
        </w:rPr>
        <w:t>。</w:t>
      </w:r>
      <w:r>
        <w:rPr>
          <w:color w:val="auto"/>
          <w:sz w:val="21"/>
          <w:szCs w:val="21"/>
          <w:highlight w:val="none"/>
          <w:u w:val="none"/>
        </w:rPr>
        <w:t xml:space="preserve"> </w:t>
      </w:r>
    </w:p>
    <w:p w14:paraId="29A6A193">
      <w:pPr>
        <w:rPr>
          <w:rFonts w:hint="eastAsia" w:ascii="黑体" w:hAnsi="黑体" w:eastAsia="黑体" w:cs="黑体"/>
          <w:i/>
          <w:iCs/>
          <w:color w:val="auto"/>
          <w:sz w:val="32"/>
          <w:szCs w:val="32"/>
          <w:highlight w:val="none"/>
          <w:shd w:val="clear" w:color="auto" w:fill="FFFFFF"/>
          <w:lang w:eastAsia="zh-CN"/>
        </w:rPr>
      </w:pPr>
      <w:r>
        <w:rPr>
          <w:rFonts w:hint="eastAsia" w:ascii="宋体"/>
          <w:b/>
          <w:i w:val="0"/>
          <w:iCs w:val="0"/>
          <w:color w:val="auto"/>
          <w:sz w:val="24"/>
          <w:szCs w:val="24"/>
          <w:highlight w:val="none"/>
          <w:lang w:val="en-US" w:eastAsia="zh-CN"/>
        </w:rPr>
        <w:t>3-3.拟派出项目负责人简要情况表</w:t>
      </w:r>
    </w:p>
    <w:p w14:paraId="50C60B09">
      <w:pPr>
        <w:rPr>
          <w:rFonts w:hint="eastAsia" w:ascii="宋体"/>
          <w:b/>
          <w:color w:val="auto"/>
          <w:sz w:val="24"/>
          <w:szCs w:val="24"/>
          <w:highlight w:val="none"/>
          <w:lang w:val="en-US" w:eastAsia="zh-CN"/>
        </w:rPr>
      </w:pPr>
    </w:p>
    <w:p w14:paraId="04A6B29B">
      <w:pPr>
        <w:spacing w:line="360" w:lineRule="auto"/>
        <w:rPr>
          <w:rFonts w:hint="eastAsia" w:ascii="宋体" w:hAnsi="宋体" w:cs="宋体"/>
          <w:b/>
          <w:color w:val="auto"/>
          <w:sz w:val="21"/>
          <w:u w:val="double"/>
        </w:rPr>
      </w:pPr>
    </w:p>
    <w:p w14:paraId="2D943974">
      <w:pPr>
        <w:jc w:val="center"/>
        <w:rPr>
          <w:rFonts w:hint="eastAsia" w:ascii="宋体" w:hAnsi="宋体" w:cs="宋体"/>
          <w:b/>
          <w:color w:val="auto"/>
          <w:sz w:val="30"/>
          <w:szCs w:val="30"/>
          <w:highlight w:val="none"/>
        </w:rPr>
      </w:pPr>
      <w:r>
        <w:rPr>
          <w:rFonts w:hint="eastAsia" w:ascii="宋体" w:hAnsi="宋体" w:cs="宋体"/>
          <w:b/>
          <w:color w:val="auto"/>
          <w:sz w:val="30"/>
          <w:szCs w:val="30"/>
          <w:highlight w:val="none"/>
        </w:rPr>
        <w:t>拟派出项目负责人简要情况表</w:t>
      </w:r>
    </w:p>
    <w:tbl>
      <w:tblPr>
        <w:tblStyle w:val="8"/>
        <w:tblW w:w="99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4"/>
        <w:gridCol w:w="1052"/>
        <w:gridCol w:w="1914"/>
        <w:gridCol w:w="1177"/>
        <w:gridCol w:w="418"/>
        <w:gridCol w:w="1543"/>
        <w:gridCol w:w="291"/>
        <w:gridCol w:w="2169"/>
      </w:tblGrid>
      <w:tr w14:paraId="3E447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1394" w:type="dxa"/>
            <w:vAlign w:val="center"/>
          </w:tcPr>
          <w:p w14:paraId="143DE6B2">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姓  名</w:t>
            </w:r>
          </w:p>
        </w:tc>
        <w:tc>
          <w:tcPr>
            <w:tcW w:w="1052" w:type="dxa"/>
            <w:vAlign w:val="center"/>
          </w:tcPr>
          <w:p w14:paraId="464FEF56">
            <w:pPr>
              <w:jc w:val="center"/>
              <w:rPr>
                <w:rFonts w:hint="eastAsia" w:ascii="宋体" w:hAnsi="宋体" w:cs="宋体"/>
                <w:color w:val="auto"/>
                <w:sz w:val="24"/>
                <w:szCs w:val="24"/>
                <w:highlight w:val="none"/>
              </w:rPr>
            </w:pPr>
          </w:p>
        </w:tc>
        <w:tc>
          <w:tcPr>
            <w:tcW w:w="1914" w:type="dxa"/>
            <w:vAlign w:val="center"/>
          </w:tcPr>
          <w:p w14:paraId="18B20A96">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身份证号码</w:t>
            </w:r>
          </w:p>
        </w:tc>
        <w:tc>
          <w:tcPr>
            <w:tcW w:w="5598" w:type="dxa"/>
            <w:gridSpan w:val="5"/>
            <w:vAlign w:val="center"/>
          </w:tcPr>
          <w:p w14:paraId="590D6EE7">
            <w:pPr>
              <w:jc w:val="center"/>
              <w:rPr>
                <w:rFonts w:hint="eastAsia" w:ascii="宋体" w:hAnsi="宋体" w:cs="宋体"/>
                <w:color w:val="auto"/>
                <w:sz w:val="24"/>
                <w:szCs w:val="24"/>
                <w:highlight w:val="none"/>
              </w:rPr>
            </w:pPr>
          </w:p>
        </w:tc>
      </w:tr>
      <w:tr w14:paraId="0B939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1394" w:type="dxa"/>
            <w:vAlign w:val="center"/>
          </w:tcPr>
          <w:p w14:paraId="651C15E1">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职  称</w:t>
            </w:r>
          </w:p>
        </w:tc>
        <w:tc>
          <w:tcPr>
            <w:tcW w:w="1052" w:type="dxa"/>
            <w:vAlign w:val="center"/>
          </w:tcPr>
          <w:p w14:paraId="0899F6F9">
            <w:pPr>
              <w:jc w:val="center"/>
              <w:rPr>
                <w:rFonts w:hint="eastAsia" w:ascii="宋体" w:hAnsi="宋体" w:cs="宋体"/>
                <w:color w:val="auto"/>
                <w:sz w:val="24"/>
                <w:szCs w:val="24"/>
                <w:highlight w:val="none"/>
              </w:rPr>
            </w:pPr>
          </w:p>
        </w:tc>
        <w:tc>
          <w:tcPr>
            <w:tcW w:w="1914" w:type="dxa"/>
            <w:vAlign w:val="center"/>
          </w:tcPr>
          <w:p w14:paraId="58EF2DBB">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职称证书编号</w:t>
            </w:r>
          </w:p>
        </w:tc>
        <w:tc>
          <w:tcPr>
            <w:tcW w:w="1595" w:type="dxa"/>
            <w:gridSpan w:val="2"/>
            <w:vAlign w:val="center"/>
          </w:tcPr>
          <w:p w14:paraId="48717AC2">
            <w:pPr>
              <w:jc w:val="center"/>
              <w:rPr>
                <w:rFonts w:hint="eastAsia" w:ascii="宋体" w:hAnsi="宋体" w:cs="宋体"/>
                <w:color w:val="auto"/>
                <w:sz w:val="24"/>
                <w:szCs w:val="24"/>
                <w:highlight w:val="none"/>
              </w:rPr>
            </w:pPr>
          </w:p>
        </w:tc>
        <w:tc>
          <w:tcPr>
            <w:tcW w:w="1834" w:type="dxa"/>
            <w:gridSpan w:val="2"/>
            <w:vAlign w:val="center"/>
          </w:tcPr>
          <w:p w14:paraId="359DB0C7">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性别</w:t>
            </w:r>
          </w:p>
        </w:tc>
        <w:tc>
          <w:tcPr>
            <w:tcW w:w="2169" w:type="dxa"/>
            <w:vAlign w:val="center"/>
          </w:tcPr>
          <w:p w14:paraId="33B716A9">
            <w:pPr>
              <w:jc w:val="center"/>
              <w:rPr>
                <w:rFonts w:hint="eastAsia" w:ascii="宋体" w:hAnsi="宋体" w:cs="宋体"/>
                <w:color w:val="auto"/>
                <w:sz w:val="24"/>
                <w:szCs w:val="24"/>
                <w:highlight w:val="none"/>
              </w:rPr>
            </w:pPr>
          </w:p>
        </w:tc>
      </w:tr>
      <w:tr w14:paraId="51389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4360" w:type="dxa"/>
            <w:gridSpan w:val="3"/>
            <w:vAlign w:val="center"/>
          </w:tcPr>
          <w:p w14:paraId="4DC36368">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手机号码</w:t>
            </w:r>
          </w:p>
        </w:tc>
        <w:tc>
          <w:tcPr>
            <w:tcW w:w="1595" w:type="dxa"/>
            <w:gridSpan w:val="2"/>
            <w:tcBorders>
              <w:right w:val="single" w:color="auto" w:sz="4" w:space="0"/>
            </w:tcBorders>
            <w:vAlign w:val="center"/>
          </w:tcPr>
          <w:p w14:paraId="441C5901">
            <w:pPr>
              <w:jc w:val="center"/>
              <w:rPr>
                <w:rFonts w:hint="eastAsia" w:ascii="宋体" w:hAnsi="宋体" w:cs="宋体"/>
                <w:color w:val="auto"/>
                <w:sz w:val="24"/>
                <w:szCs w:val="24"/>
                <w:highlight w:val="none"/>
              </w:rPr>
            </w:pPr>
          </w:p>
        </w:tc>
        <w:tc>
          <w:tcPr>
            <w:tcW w:w="1834" w:type="dxa"/>
            <w:gridSpan w:val="2"/>
            <w:tcBorders>
              <w:left w:val="single" w:color="auto" w:sz="4" w:space="0"/>
              <w:right w:val="single" w:color="auto" w:sz="4" w:space="0"/>
            </w:tcBorders>
            <w:vAlign w:val="center"/>
          </w:tcPr>
          <w:p w14:paraId="43AAD253">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最高学历</w:t>
            </w:r>
          </w:p>
        </w:tc>
        <w:tc>
          <w:tcPr>
            <w:tcW w:w="2169" w:type="dxa"/>
            <w:tcBorders>
              <w:left w:val="single" w:color="auto" w:sz="4" w:space="0"/>
            </w:tcBorders>
            <w:vAlign w:val="center"/>
          </w:tcPr>
          <w:p w14:paraId="0DDB56E3">
            <w:pPr>
              <w:jc w:val="center"/>
              <w:rPr>
                <w:rFonts w:hint="eastAsia" w:ascii="宋体" w:hAnsi="宋体" w:cs="宋体"/>
                <w:color w:val="auto"/>
                <w:sz w:val="24"/>
                <w:szCs w:val="24"/>
                <w:highlight w:val="none"/>
              </w:rPr>
            </w:pPr>
          </w:p>
        </w:tc>
      </w:tr>
      <w:tr w14:paraId="1E441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1394" w:type="dxa"/>
            <w:vAlign w:val="center"/>
          </w:tcPr>
          <w:p w14:paraId="71C1E968">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毕业学校</w:t>
            </w:r>
          </w:p>
        </w:tc>
        <w:tc>
          <w:tcPr>
            <w:tcW w:w="8564" w:type="dxa"/>
            <w:gridSpan w:val="7"/>
            <w:vAlign w:val="center"/>
          </w:tcPr>
          <w:p w14:paraId="03C291A0">
            <w:pPr>
              <w:ind w:firstLine="960" w:firstLineChars="400"/>
              <w:rPr>
                <w:rFonts w:hint="eastAsia" w:ascii="宋体" w:hAnsi="宋体" w:cs="宋体"/>
                <w:color w:val="auto"/>
                <w:sz w:val="24"/>
                <w:szCs w:val="24"/>
                <w:highlight w:val="none"/>
              </w:rPr>
            </w:pPr>
            <w:r>
              <w:rPr>
                <w:rFonts w:hint="eastAsia" w:ascii="宋体" w:hAnsi="宋体" w:cs="宋体"/>
                <w:color w:val="auto"/>
                <w:sz w:val="24"/>
                <w:szCs w:val="24"/>
                <w:highlight w:val="none"/>
              </w:rPr>
              <w:t>年毕业于                  学校            专业</w:t>
            </w:r>
          </w:p>
        </w:tc>
      </w:tr>
      <w:tr w14:paraId="128E2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958" w:type="dxa"/>
            <w:gridSpan w:val="8"/>
            <w:vAlign w:val="center"/>
          </w:tcPr>
          <w:p w14:paraId="75DFDA81">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主要工作经历</w:t>
            </w:r>
          </w:p>
        </w:tc>
      </w:tr>
      <w:tr w14:paraId="2378A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94" w:type="dxa"/>
            <w:vAlign w:val="center"/>
          </w:tcPr>
          <w:p w14:paraId="7C1C8686">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时  间</w:t>
            </w:r>
          </w:p>
        </w:tc>
        <w:tc>
          <w:tcPr>
            <w:tcW w:w="4143" w:type="dxa"/>
            <w:gridSpan w:val="3"/>
            <w:vAlign w:val="center"/>
          </w:tcPr>
          <w:p w14:paraId="6B39DD5D">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参加过的类似项目名称</w:t>
            </w:r>
          </w:p>
        </w:tc>
        <w:tc>
          <w:tcPr>
            <w:tcW w:w="1961" w:type="dxa"/>
            <w:gridSpan w:val="2"/>
            <w:vAlign w:val="center"/>
          </w:tcPr>
          <w:p w14:paraId="610DC7EA">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工程概况说明</w:t>
            </w:r>
          </w:p>
        </w:tc>
        <w:tc>
          <w:tcPr>
            <w:tcW w:w="2460" w:type="dxa"/>
            <w:gridSpan w:val="2"/>
            <w:vAlign w:val="center"/>
          </w:tcPr>
          <w:p w14:paraId="2F85E1DD">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发包人名称</w:t>
            </w:r>
          </w:p>
        </w:tc>
      </w:tr>
      <w:tr w14:paraId="78767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394" w:type="dxa"/>
            <w:vAlign w:val="center"/>
          </w:tcPr>
          <w:p w14:paraId="164EBE7F">
            <w:pPr>
              <w:jc w:val="center"/>
              <w:rPr>
                <w:rFonts w:hint="eastAsia" w:ascii="宋体" w:hAnsi="宋体" w:cs="宋体"/>
                <w:color w:val="auto"/>
                <w:sz w:val="24"/>
                <w:szCs w:val="24"/>
                <w:highlight w:val="none"/>
              </w:rPr>
            </w:pPr>
          </w:p>
        </w:tc>
        <w:tc>
          <w:tcPr>
            <w:tcW w:w="4143" w:type="dxa"/>
            <w:gridSpan w:val="3"/>
            <w:vAlign w:val="center"/>
          </w:tcPr>
          <w:p w14:paraId="2FE57159">
            <w:pPr>
              <w:jc w:val="center"/>
              <w:rPr>
                <w:rFonts w:hint="eastAsia" w:ascii="宋体" w:hAnsi="宋体" w:cs="宋体"/>
                <w:color w:val="auto"/>
                <w:sz w:val="24"/>
                <w:szCs w:val="24"/>
                <w:highlight w:val="none"/>
              </w:rPr>
            </w:pPr>
          </w:p>
        </w:tc>
        <w:tc>
          <w:tcPr>
            <w:tcW w:w="1961" w:type="dxa"/>
            <w:gridSpan w:val="2"/>
            <w:vAlign w:val="center"/>
          </w:tcPr>
          <w:p w14:paraId="77EF0FCD">
            <w:pPr>
              <w:jc w:val="center"/>
              <w:rPr>
                <w:rFonts w:hint="eastAsia" w:ascii="宋体" w:hAnsi="宋体" w:cs="宋体"/>
                <w:color w:val="auto"/>
                <w:sz w:val="24"/>
                <w:szCs w:val="24"/>
                <w:highlight w:val="none"/>
              </w:rPr>
            </w:pPr>
          </w:p>
        </w:tc>
        <w:tc>
          <w:tcPr>
            <w:tcW w:w="2460" w:type="dxa"/>
            <w:gridSpan w:val="2"/>
            <w:vAlign w:val="center"/>
          </w:tcPr>
          <w:p w14:paraId="050FE3FF">
            <w:pPr>
              <w:jc w:val="center"/>
              <w:rPr>
                <w:rFonts w:hint="eastAsia" w:ascii="宋体" w:hAnsi="宋体" w:cs="宋体"/>
                <w:color w:val="auto"/>
                <w:sz w:val="24"/>
                <w:szCs w:val="24"/>
                <w:highlight w:val="none"/>
              </w:rPr>
            </w:pPr>
          </w:p>
        </w:tc>
      </w:tr>
      <w:tr w14:paraId="204D1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394" w:type="dxa"/>
            <w:vAlign w:val="center"/>
          </w:tcPr>
          <w:p w14:paraId="732C968C">
            <w:pPr>
              <w:jc w:val="center"/>
              <w:rPr>
                <w:rFonts w:hint="eastAsia" w:ascii="宋体" w:hAnsi="宋体" w:cs="宋体"/>
                <w:color w:val="auto"/>
                <w:sz w:val="24"/>
                <w:szCs w:val="24"/>
                <w:highlight w:val="none"/>
              </w:rPr>
            </w:pPr>
          </w:p>
        </w:tc>
        <w:tc>
          <w:tcPr>
            <w:tcW w:w="4143" w:type="dxa"/>
            <w:gridSpan w:val="3"/>
            <w:vAlign w:val="center"/>
          </w:tcPr>
          <w:p w14:paraId="3DCDBB85">
            <w:pPr>
              <w:jc w:val="center"/>
              <w:rPr>
                <w:rFonts w:hint="eastAsia" w:ascii="宋体" w:hAnsi="宋体" w:cs="宋体"/>
                <w:color w:val="auto"/>
                <w:sz w:val="24"/>
                <w:szCs w:val="24"/>
                <w:highlight w:val="none"/>
              </w:rPr>
            </w:pPr>
          </w:p>
        </w:tc>
        <w:tc>
          <w:tcPr>
            <w:tcW w:w="1961" w:type="dxa"/>
            <w:gridSpan w:val="2"/>
            <w:vAlign w:val="center"/>
          </w:tcPr>
          <w:p w14:paraId="131C20B8">
            <w:pPr>
              <w:jc w:val="center"/>
              <w:rPr>
                <w:rFonts w:hint="eastAsia" w:ascii="宋体" w:hAnsi="宋体" w:cs="宋体"/>
                <w:color w:val="auto"/>
                <w:sz w:val="24"/>
                <w:szCs w:val="24"/>
                <w:highlight w:val="none"/>
              </w:rPr>
            </w:pPr>
          </w:p>
        </w:tc>
        <w:tc>
          <w:tcPr>
            <w:tcW w:w="2460" w:type="dxa"/>
            <w:gridSpan w:val="2"/>
            <w:vAlign w:val="center"/>
          </w:tcPr>
          <w:p w14:paraId="56725C6A">
            <w:pPr>
              <w:jc w:val="center"/>
              <w:rPr>
                <w:rFonts w:hint="eastAsia" w:ascii="宋体" w:hAnsi="宋体" w:cs="宋体"/>
                <w:color w:val="auto"/>
                <w:sz w:val="24"/>
                <w:szCs w:val="24"/>
                <w:highlight w:val="none"/>
              </w:rPr>
            </w:pPr>
          </w:p>
        </w:tc>
      </w:tr>
      <w:tr w14:paraId="70847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394" w:type="dxa"/>
            <w:vAlign w:val="center"/>
          </w:tcPr>
          <w:p w14:paraId="7492C43E">
            <w:pPr>
              <w:jc w:val="center"/>
              <w:rPr>
                <w:rFonts w:hint="eastAsia" w:ascii="宋体" w:hAnsi="宋体" w:cs="宋体"/>
                <w:color w:val="auto"/>
                <w:sz w:val="24"/>
                <w:szCs w:val="24"/>
                <w:highlight w:val="none"/>
              </w:rPr>
            </w:pPr>
          </w:p>
        </w:tc>
        <w:tc>
          <w:tcPr>
            <w:tcW w:w="4143" w:type="dxa"/>
            <w:gridSpan w:val="3"/>
            <w:vAlign w:val="center"/>
          </w:tcPr>
          <w:p w14:paraId="5D2E9003">
            <w:pPr>
              <w:jc w:val="center"/>
              <w:rPr>
                <w:rFonts w:hint="eastAsia" w:ascii="宋体" w:hAnsi="宋体" w:cs="宋体"/>
                <w:color w:val="auto"/>
                <w:sz w:val="24"/>
                <w:szCs w:val="24"/>
                <w:highlight w:val="none"/>
              </w:rPr>
            </w:pPr>
          </w:p>
        </w:tc>
        <w:tc>
          <w:tcPr>
            <w:tcW w:w="1961" w:type="dxa"/>
            <w:gridSpan w:val="2"/>
            <w:vAlign w:val="center"/>
          </w:tcPr>
          <w:p w14:paraId="0A70FDB1">
            <w:pPr>
              <w:jc w:val="center"/>
              <w:rPr>
                <w:rFonts w:hint="eastAsia" w:ascii="宋体" w:hAnsi="宋体" w:cs="宋体"/>
                <w:color w:val="auto"/>
                <w:sz w:val="24"/>
                <w:szCs w:val="24"/>
                <w:highlight w:val="none"/>
              </w:rPr>
            </w:pPr>
          </w:p>
        </w:tc>
        <w:tc>
          <w:tcPr>
            <w:tcW w:w="2460" w:type="dxa"/>
            <w:gridSpan w:val="2"/>
            <w:vAlign w:val="center"/>
          </w:tcPr>
          <w:p w14:paraId="792306A3">
            <w:pPr>
              <w:jc w:val="center"/>
              <w:rPr>
                <w:rFonts w:hint="eastAsia" w:ascii="宋体" w:hAnsi="宋体" w:cs="宋体"/>
                <w:color w:val="auto"/>
                <w:sz w:val="24"/>
                <w:szCs w:val="24"/>
                <w:highlight w:val="none"/>
              </w:rPr>
            </w:pPr>
          </w:p>
        </w:tc>
      </w:tr>
    </w:tbl>
    <w:p w14:paraId="7EB7F679">
      <w:pPr>
        <w:pStyle w:val="3"/>
        <w:spacing w:line="360" w:lineRule="auto"/>
        <w:ind w:firstLine="0"/>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                           </w:t>
      </w:r>
    </w:p>
    <w:p w14:paraId="313690F9">
      <w:pPr>
        <w:pStyle w:val="3"/>
        <w:spacing w:line="360" w:lineRule="auto"/>
        <w:ind w:firstLine="0"/>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                          </w:t>
      </w:r>
      <w:r>
        <w:rPr>
          <w:rFonts w:hint="eastAsia" w:ascii="宋体" w:hAnsi="宋体" w:cs="宋体"/>
          <w:color w:val="auto"/>
          <w:sz w:val="24"/>
          <w:szCs w:val="24"/>
          <w:highlight w:val="none"/>
          <w:lang w:eastAsia="zh-CN"/>
        </w:rPr>
        <w:t>比选申请人</w:t>
      </w:r>
      <w:r>
        <w:rPr>
          <w:rFonts w:hint="eastAsia" w:ascii="宋体" w:hAnsi="宋体" w:cs="宋体"/>
          <w:color w:val="auto"/>
          <w:sz w:val="24"/>
          <w:szCs w:val="24"/>
          <w:highlight w:val="none"/>
        </w:rPr>
        <w:t>：</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(盖单位公章)</w:t>
      </w:r>
    </w:p>
    <w:p w14:paraId="722F8D0E">
      <w:pPr>
        <w:rPr>
          <w:rFonts w:hint="eastAsia" w:ascii="宋体" w:hAnsi="宋体" w:cs="宋体"/>
          <w:color w:val="auto"/>
          <w:sz w:val="24"/>
          <w:szCs w:val="24"/>
          <w:highlight w:val="none"/>
        </w:rPr>
      </w:pPr>
    </w:p>
    <w:p w14:paraId="442BFB0A">
      <w:pPr>
        <w:pStyle w:val="3"/>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14:paraId="1C960FF6">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2" w:right="62" w:firstLine="403"/>
        <w:textAlignment w:val="auto"/>
        <w:rPr>
          <w:rFonts w:hint="eastAsia" w:eastAsia="宋体"/>
          <w:b/>
          <w:bCs/>
          <w:color w:val="auto"/>
          <w:sz w:val="21"/>
          <w:szCs w:val="21"/>
          <w:highlight w:val="none"/>
          <w:u w:val="double"/>
          <w:lang w:eastAsia="zh-CN"/>
        </w:rPr>
      </w:pPr>
      <w:r>
        <w:rPr>
          <w:rFonts w:hint="eastAsia"/>
          <w:b/>
          <w:bCs/>
          <w:color w:val="auto"/>
          <w:sz w:val="21"/>
          <w:szCs w:val="21"/>
          <w:highlight w:val="none"/>
          <w:u w:val="none"/>
        </w:rPr>
        <w:t>1.</w:t>
      </w:r>
      <w:r>
        <w:rPr>
          <w:rFonts w:hint="eastAsia" w:ascii="宋体" w:hAnsi="宋体" w:cs="宋体"/>
          <w:b/>
          <w:color w:val="auto"/>
          <w:sz w:val="21"/>
          <w:szCs w:val="21"/>
          <w:highlight w:val="none"/>
          <w:u w:val="double"/>
        </w:rPr>
        <w:t>拟派出项目负责人须附上其有效的身份证和职称证书</w:t>
      </w:r>
      <w:r>
        <w:rPr>
          <w:rFonts w:hint="eastAsia" w:cs="宋体"/>
          <w:b/>
          <w:color w:val="auto"/>
          <w:sz w:val="21"/>
          <w:szCs w:val="21"/>
          <w:highlight w:val="none"/>
          <w:u w:val="double"/>
          <w:lang w:val="en-US" w:eastAsia="zh-CN"/>
        </w:rPr>
        <w:t>或</w:t>
      </w:r>
      <w:r>
        <w:rPr>
          <w:rFonts w:hint="eastAsia" w:cs="宋体"/>
          <w:b/>
          <w:color w:val="auto"/>
          <w:sz w:val="21"/>
          <w:szCs w:val="21"/>
          <w:highlight w:val="none"/>
          <w:u w:val="double"/>
          <w:lang w:eastAsia="zh-CN"/>
        </w:rPr>
        <w:t>人员岗位证书</w:t>
      </w:r>
      <w:r>
        <w:rPr>
          <w:rFonts w:hint="eastAsia" w:ascii="宋体" w:hAnsi="宋体" w:cs="宋体"/>
          <w:b/>
          <w:color w:val="auto"/>
          <w:sz w:val="21"/>
          <w:szCs w:val="21"/>
          <w:highlight w:val="none"/>
          <w:u w:val="double"/>
        </w:rPr>
        <w:t>的复印件并加盖比选申请人单位公章。拟派出</w:t>
      </w:r>
      <w:r>
        <w:rPr>
          <w:rFonts w:hint="eastAsia" w:ascii="宋体" w:hAnsi="宋体" w:cs="宋体"/>
          <w:b/>
          <w:color w:val="auto"/>
          <w:sz w:val="21"/>
          <w:szCs w:val="21"/>
          <w:u w:val="double"/>
        </w:rPr>
        <w:t>项目负责人须</w:t>
      </w:r>
      <w:r>
        <w:rPr>
          <w:rFonts w:hint="eastAsia" w:cs="宋体"/>
          <w:b/>
          <w:color w:val="auto"/>
          <w:sz w:val="21"/>
          <w:szCs w:val="21"/>
          <w:u w:val="double"/>
          <w:lang w:eastAsia="zh-CN"/>
        </w:rPr>
        <w:t>为比选申请人本单位在岗员工，</w:t>
      </w:r>
      <w:r>
        <w:rPr>
          <w:rFonts w:hint="eastAsia" w:ascii="宋体" w:hAnsi="宋体" w:cs="宋体"/>
          <w:b/>
          <w:color w:val="auto"/>
          <w:sz w:val="21"/>
          <w:szCs w:val="21"/>
          <w:highlight w:val="none"/>
          <w:u w:val="double"/>
        </w:rPr>
        <w:t>须提供所属社保机构出具的拟委任的项目负责人缴纳社保（在比选时间截止期之前的三个月内出具的且自出具当日之前缴费时间连续三个月及以上的）的有效证明材料(并加盖社保机构单位章)或由省级及以上级行政主管部门（市场监督管理局或住建厅）颁发的相关资格证明文件</w:t>
      </w:r>
    </w:p>
    <w:p w14:paraId="3D624087">
      <w:pPr>
        <w:pStyle w:val="4"/>
        <w:rPr>
          <w:rFonts w:hint="eastAsia"/>
          <w:color w:val="auto"/>
          <w:lang w:val="en-US" w:eastAsia="zh-CN"/>
        </w:rPr>
      </w:pPr>
    </w:p>
    <w:p w14:paraId="470C9A6F">
      <w:pPr>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br w:type="page"/>
      </w:r>
    </w:p>
    <w:p w14:paraId="590E67FA">
      <w:pPr>
        <w:rPr>
          <w:rFonts w:hint="eastAsia" w:ascii="宋体"/>
          <w:b/>
          <w:i w:val="0"/>
          <w:iCs w:val="0"/>
          <w:color w:val="auto"/>
          <w:sz w:val="24"/>
          <w:szCs w:val="24"/>
          <w:highlight w:val="none"/>
          <w:lang w:val="en-US" w:eastAsia="zh-CN"/>
        </w:rPr>
      </w:pPr>
      <w:r>
        <w:rPr>
          <w:rFonts w:hint="eastAsia" w:ascii="宋体"/>
          <w:b/>
          <w:i w:val="0"/>
          <w:iCs w:val="0"/>
          <w:color w:val="auto"/>
          <w:sz w:val="24"/>
          <w:szCs w:val="24"/>
          <w:highlight w:val="none"/>
          <w:lang w:val="en-US" w:eastAsia="zh-CN"/>
        </w:rPr>
        <w:t>3-4.其他证明文件</w:t>
      </w:r>
    </w:p>
    <w:p w14:paraId="7486073A">
      <w:pPr>
        <w:pStyle w:val="7"/>
        <w:shd w:val="clear" w:color="auto" w:fill="FFFFFF"/>
        <w:spacing w:beforeLines="50" w:beforeAutospacing="0" w:afterLines="50" w:afterAutospacing="0" w:line="580" w:lineRule="atLeast"/>
        <w:jc w:val="center"/>
        <w:rPr>
          <w:rFonts w:hint="eastAsia" w:ascii="黑体" w:hAnsi="黑体" w:eastAsia="黑体" w:cs="黑体"/>
          <w:color w:val="auto"/>
          <w:sz w:val="32"/>
          <w:szCs w:val="32"/>
          <w:highlight w:val="none"/>
          <w:shd w:val="clear" w:color="auto" w:fill="FFFFFF"/>
          <w:lang w:val="en-US" w:eastAsia="zh-CN"/>
        </w:rPr>
      </w:pPr>
    </w:p>
    <w:p w14:paraId="700F1C5F">
      <w:pPr>
        <w:pStyle w:val="7"/>
        <w:shd w:val="clear" w:color="auto" w:fill="FFFFFF"/>
        <w:spacing w:beforeLines="50" w:beforeAutospacing="0" w:afterLines="50" w:afterAutospacing="0" w:line="580" w:lineRule="atLeast"/>
        <w:jc w:val="center"/>
        <w:rPr>
          <w:rFonts w:hint="eastAsia" w:ascii="黑体" w:hAnsi="黑体" w:eastAsia="黑体" w:cs="黑体"/>
          <w:color w:val="auto"/>
          <w:sz w:val="32"/>
          <w:szCs w:val="32"/>
          <w:highlight w:val="none"/>
          <w:shd w:val="clear" w:color="auto" w:fill="FFFFFF"/>
          <w:lang w:val="en-US" w:eastAsia="zh-CN"/>
        </w:rPr>
      </w:pPr>
      <w:r>
        <w:rPr>
          <w:rFonts w:hint="eastAsia" w:ascii="黑体" w:hAnsi="黑体" w:eastAsia="黑体" w:cs="黑体"/>
          <w:color w:val="auto"/>
          <w:sz w:val="32"/>
          <w:szCs w:val="32"/>
          <w:highlight w:val="none"/>
          <w:shd w:val="clear" w:color="auto" w:fill="FFFFFF"/>
          <w:lang w:val="en-US" w:eastAsia="zh-CN"/>
        </w:rPr>
        <w:t>其他证明文件</w:t>
      </w:r>
    </w:p>
    <w:p w14:paraId="3B6437C4">
      <w:pPr>
        <w:pStyle w:val="2"/>
        <w:keepNext/>
        <w:keepLines/>
        <w:pageBreakBefore w:val="0"/>
        <w:widowControl w:val="0"/>
        <w:kinsoku/>
        <w:wordWrap/>
        <w:overflowPunct/>
        <w:topLinePunct w:val="0"/>
        <w:autoSpaceDE/>
        <w:autoSpaceDN/>
        <w:bidi w:val="0"/>
        <w:adjustRightInd/>
        <w:snapToGrid/>
        <w:spacing w:before="313" w:beforeLines="100" w:line="416" w:lineRule="auto"/>
        <w:ind w:firstLine="562" w:firstLineChars="200"/>
        <w:textAlignment w:val="auto"/>
        <w:rPr>
          <w:rFonts w:hint="eastAsia"/>
          <w:color w:val="auto"/>
          <w:highlight w:val="none"/>
          <w:lang w:eastAsia="zh-CN"/>
        </w:rPr>
      </w:pPr>
      <w:r>
        <w:rPr>
          <w:rFonts w:hint="eastAsia" w:ascii="宋体" w:hAnsi="宋体" w:eastAsia="宋体" w:cs="宋体"/>
          <w:b/>
          <w:color w:val="auto"/>
          <w:sz w:val="28"/>
          <w:szCs w:val="28"/>
          <w:highlight w:val="none"/>
          <w:lang w:val="en-US" w:eastAsia="zh-CN"/>
        </w:rPr>
        <w:t>评价办法中要求提供的或比选申请人认为需要提供的证明文件，在此处提供。比选申请人提供的证明文件应内容清晰、真实有效，所有复印件均应加盖比选申请人单位公章。</w:t>
      </w:r>
    </w:p>
    <w:p w14:paraId="3BE358B4">
      <w:pPr>
        <w:pStyle w:val="4"/>
        <w:rPr>
          <w:rFonts w:hint="eastAsia"/>
          <w:color w:val="auto"/>
          <w:lang w:val="en-US" w:eastAsia="zh-CN"/>
        </w:rPr>
      </w:pPr>
      <w:r>
        <w:rPr>
          <w:rFonts w:hint="eastAsia"/>
          <w:b/>
          <w:bCs/>
          <w:color w:val="auto"/>
          <w:sz w:val="24"/>
          <w:szCs w:val="24"/>
          <w:lang w:val="en-US" w:eastAsia="zh-CN"/>
        </w:rPr>
        <w:t>注：包含但不限于提供：</w:t>
      </w:r>
    </w:p>
    <w:p w14:paraId="48C11ECA">
      <w:pPr>
        <w:ind w:firstLine="560" w:firstLineChars="200"/>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28"/>
          <w:szCs w:val="28"/>
          <w:highlight w:val="none"/>
          <w:shd w:val="clear" w:color="auto" w:fill="FFFFFF"/>
          <w:lang w:eastAsia="zh-CN"/>
        </w:rPr>
        <w:t>比选申请人或其现任法定代表人未被列入全国失信被执行人名单（需附上网页查询截图）。比选申请人须提供在国家企业信用信息公示系统（网址：www.gsxt.gov.cn）查询结果全网页截图并加盖比选申请人单位公章。</w:t>
      </w:r>
    </w:p>
    <w:p w14:paraId="402EEA52">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2B74B7A9">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20B170A8">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6623E0F8">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2B4F220D">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347A0A04">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74F6DBCA">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226D2554">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27CC1097">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489FA158">
      <w:pPr>
        <w:pStyle w:val="7"/>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4 </w:t>
      </w:r>
      <w:r>
        <w:rPr>
          <w:rFonts w:hint="eastAsia" w:ascii="黑体" w:hAnsi="黑体" w:eastAsia="黑体" w:cs="黑体"/>
          <w:color w:val="auto"/>
          <w:sz w:val="32"/>
          <w:szCs w:val="32"/>
          <w:highlight w:val="none"/>
          <w:shd w:val="clear" w:color="auto" w:fill="FFFFFF"/>
          <w:lang w:eastAsia="zh-CN"/>
        </w:rPr>
        <w:t>：报价函格式</w:t>
      </w:r>
    </w:p>
    <w:p w14:paraId="4B164F04">
      <w:pPr>
        <w:rPr>
          <w:rFonts w:hint="default" w:ascii="黑体" w:hAnsi="黑体" w:eastAsia="黑体" w:cs="黑体"/>
          <w:color w:val="auto"/>
          <w:sz w:val="32"/>
          <w:szCs w:val="32"/>
          <w:highlight w:val="none"/>
          <w:u w:val="none"/>
          <w:shd w:val="clear" w:color="auto" w:fill="FFFFFF"/>
          <w:lang w:val="en-US" w:eastAsia="zh-CN"/>
        </w:rPr>
      </w:pPr>
      <w:r>
        <w:rPr>
          <w:rFonts w:hint="eastAsia" w:ascii="黑体" w:hAnsi="黑体" w:eastAsia="黑体" w:cs="黑体"/>
          <w:color w:val="auto"/>
          <w:sz w:val="32"/>
          <w:szCs w:val="32"/>
          <w:highlight w:val="none"/>
          <w:shd w:val="clear" w:color="auto" w:fill="FFFFFF"/>
          <w:lang w:val="en-US" w:eastAsia="zh-CN"/>
        </w:rPr>
        <w:t xml:space="preserve">                       </w:t>
      </w:r>
      <w:r>
        <w:rPr>
          <w:rFonts w:hint="eastAsia" w:ascii="黑体" w:hAnsi="黑体" w:eastAsia="黑体" w:cs="黑体"/>
          <w:color w:val="auto"/>
          <w:sz w:val="36"/>
          <w:szCs w:val="36"/>
          <w:highlight w:val="none"/>
          <w:shd w:val="clear" w:color="auto" w:fill="FFFFFF"/>
          <w:lang w:val="en-US" w:eastAsia="zh-CN"/>
        </w:rPr>
        <w:t xml:space="preserve"> 合同包</w:t>
      </w:r>
      <w:r>
        <w:rPr>
          <w:rFonts w:hint="eastAsia" w:ascii="黑体" w:hAnsi="黑体" w:eastAsia="黑体" w:cs="黑体"/>
          <w:color w:val="auto"/>
          <w:sz w:val="36"/>
          <w:szCs w:val="36"/>
          <w:highlight w:val="none"/>
          <w:u w:val="single"/>
          <w:shd w:val="clear" w:color="auto" w:fill="FFFFFF"/>
          <w:lang w:val="en-US" w:eastAsia="zh-CN"/>
        </w:rPr>
        <w:t xml:space="preserve">  1   </w:t>
      </w:r>
    </w:p>
    <w:p w14:paraId="21D53778">
      <w:pPr>
        <w:rPr>
          <w:color w:val="auto"/>
          <w:sz w:val="24"/>
          <w:szCs w:val="24"/>
          <w:highlight w:val="none"/>
          <w:u w:val="none"/>
        </w:rPr>
      </w:pPr>
    </w:p>
    <w:p w14:paraId="24E282FB">
      <w:pPr>
        <w:pStyle w:val="7"/>
        <w:shd w:val="clear" w:color="auto" w:fill="FFFFFF"/>
        <w:spacing w:beforeLines="50" w:beforeAutospacing="0" w:afterLines="50" w:afterAutospacing="0" w:line="580" w:lineRule="atLeast"/>
        <w:jc w:val="center"/>
        <w:rPr>
          <w:color w:val="auto"/>
          <w:highlight w:val="none"/>
          <w:shd w:val="clear" w:color="auto" w:fill="FFFFFF"/>
        </w:rPr>
      </w:pPr>
      <w:r>
        <w:rPr>
          <w:rFonts w:hint="eastAsia" w:ascii="黑体" w:hAnsi="黑体" w:eastAsia="黑体" w:cs="黑体"/>
          <w:color w:val="auto"/>
          <w:sz w:val="32"/>
          <w:szCs w:val="32"/>
          <w:highlight w:val="none"/>
          <w:shd w:val="clear" w:color="auto" w:fill="FFFFFF"/>
          <w:lang w:eastAsia="zh-CN"/>
        </w:rPr>
        <w:t>报价函</w:t>
      </w:r>
    </w:p>
    <w:tbl>
      <w:tblPr>
        <w:tblStyle w:val="8"/>
        <w:tblW w:w="8326" w:type="dxa"/>
        <w:jc w:val="center"/>
        <w:tblLayout w:type="autofit"/>
        <w:tblCellMar>
          <w:top w:w="0" w:type="dxa"/>
          <w:left w:w="0" w:type="dxa"/>
          <w:bottom w:w="0" w:type="dxa"/>
          <w:right w:w="0" w:type="dxa"/>
        </w:tblCellMar>
      </w:tblPr>
      <w:tblGrid>
        <w:gridCol w:w="2329"/>
        <w:gridCol w:w="5997"/>
      </w:tblGrid>
      <w:tr w14:paraId="29B4A357">
        <w:tblPrEx>
          <w:tblCellMar>
            <w:top w:w="0" w:type="dxa"/>
            <w:left w:w="0" w:type="dxa"/>
            <w:bottom w:w="0" w:type="dxa"/>
            <w:right w:w="0" w:type="dxa"/>
          </w:tblCellMar>
        </w:tblPrEx>
        <w:trPr>
          <w:trHeight w:val="9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1A0B8809">
            <w:pPr>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比选项目名称</w:t>
            </w:r>
          </w:p>
        </w:tc>
        <w:tc>
          <w:tcPr>
            <w:tcW w:w="5997" w:type="dxa"/>
            <w:tcBorders>
              <w:top w:val="single" w:color="auto" w:sz="8" w:space="0"/>
              <w:left w:val="single" w:color="auto" w:sz="8" w:space="0"/>
              <w:bottom w:val="single" w:color="auto" w:sz="8" w:space="0"/>
              <w:right w:val="single" w:color="auto" w:sz="8" w:space="0"/>
            </w:tcBorders>
            <w:vAlign w:val="center"/>
          </w:tcPr>
          <w:p w14:paraId="6FBFB63E">
            <w:pPr>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三元区碧湖山庄项目周边市政道路工程检测服务</w:t>
            </w:r>
          </w:p>
        </w:tc>
      </w:tr>
      <w:tr w14:paraId="4AB2A88D">
        <w:tblPrEx>
          <w:tblCellMar>
            <w:top w:w="0" w:type="dxa"/>
            <w:left w:w="0" w:type="dxa"/>
            <w:bottom w:w="0" w:type="dxa"/>
            <w:right w:w="0" w:type="dxa"/>
          </w:tblCellMar>
        </w:tblPrEx>
        <w:trPr>
          <w:trHeight w:val="9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1BC4CA96">
            <w:pPr>
              <w:jc w:val="center"/>
              <w:rPr>
                <w:rFonts w:hint="default"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合同包名称</w:t>
            </w:r>
          </w:p>
        </w:tc>
        <w:tc>
          <w:tcPr>
            <w:tcW w:w="5997" w:type="dxa"/>
            <w:tcBorders>
              <w:top w:val="single" w:color="auto" w:sz="8" w:space="0"/>
              <w:left w:val="single" w:color="auto" w:sz="8" w:space="0"/>
              <w:bottom w:val="single" w:color="auto" w:sz="8" w:space="0"/>
              <w:right w:val="single" w:color="auto" w:sz="8" w:space="0"/>
            </w:tcBorders>
            <w:vAlign w:val="center"/>
          </w:tcPr>
          <w:p w14:paraId="5B5C4CC6">
            <w:pPr>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三元区碧湖山庄项目周边市政道路工程常规检测</w:t>
            </w:r>
          </w:p>
        </w:tc>
      </w:tr>
      <w:tr w14:paraId="50A93BD1">
        <w:tblPrEx>
          <w:tblCellMar>
            <w:top w:w="0" w:type="dxa"/>
            <w:left w:w="0" w:type="dxa"/>
            <w:bottom w:w="0" w:type="dxa"/>
            <w:right w:w="0" w:type="dxa"/>
          </w:tblCellMar>
        </w:tblPrEx>
        <w:trPr>
          <w:trHeight w:val="8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53A99198">
            <w:pPr>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比选申请人名称</w:t>
            </w:r>
          </w:p>
        </w:tc>
        <w:tc>
          <w:tcPr>
            <w:tcW w:w="5997" w:type="dxa"/>
            <w:tcBorders>
              <w:top w:val="single" w:color="auto" w:sz="8" w:space="0"/>
              <w:left w:val="single" w:color="auto" w:sz="8" w:space="0"/>
              <w:bottom w:val="single" w:color="auto" w:sz="8" w:space="0"/>
              <w:right w:val="single" w:color="auto" w:sz="8" w:space="0"/>
            </w:tcBorders>
            <w:vAlign w:val="center"/>
          </w:tcPr>
          <w:p w14:paraId="0A301939">
            <w:pPr>
              <w:jc w:val="center"/>
              <w:rPr>
                <w:rFonts w:hint="eastAsia" w:ascii="宋体" w:hAnsi="宋体" w:eastAsia="宋体" w:cs="宋体"/>
                <w:color w:val="auto"/>
                <w:kern w:val="0"/>
                <w:sz w:val="24"/>
                <w:szCs w:val="24"/>
                <w:lang w:val="en-US" w:eastAsia="zh-CN" w:bidi="ar-SA"/>
              </w:rPr>
            </w:pPr>
          </w:p>
        </w:tc>
      </w:tr>
      <w:tr w14:paraId="4305C404">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14:paraId="4F5BD0CE">
            <w:pPr>
              <w:tabs>
                <w:tab w:val="left" w:pos="420"/>
                <w:tab w:val="left" w:pos="630"/>
              </w:tabs>
              <w:spacing w:after="120" w:afterLines="50" w:line="480" w:lineRule="exact"/>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报价（含税）</w:t>
            </w:r>
          </w:p>
        </w:tc>
        <w:tc>
          <w:tcPr>
            <w:tcW w:w="5997" w:type="dxa"/>
            <w:tcBorders>
              <w:top w:val="single" w:color="auto" w:sz="8" w:space="0"/>
              <w:left w:val="single" w:color="auto" w:sz="8" w:space="0"/>
              <w:bottom w:val="nil"/>
              <w:right w:val="single" w:color="auto" w:sz="8" w:space="0"/>
            </w:tcBorders>
            <w:vAlign w:val="center"/>
          </w:tcPr>
          <w:p w14:paraId="420CCD1B">
            <w:pPr>
              <w:tabs>
                <w:tab w:val="left" w:pos="420"/>
                <w:tab w:val="left" w:pos="630"/>
              </w:tabs>
              <w:spacing w:after="120" w:afterLines="50" w:line="480" w:lineRule="exact"/>
              <w:jc w:val="center"/>
              <w:rPr>
                <w:rFonts w:hint="default" w:ascii="宋体" w:hAnsi="宋体" w:eastAsia="宋体" w:cs="宋体"/>
                <w:color w:val="auto"/>
                <w:kern w:val="0"/>
                <w:sz w:val="24"/>
                <w:szCs w:val="24"/>
                <w:lang w:val="en-US" w:eastAsia="zh-CN" w:bidi="ar-SA"/>
              </w:rPr>
            </w:pPr>
            <w:r>
              <w:rPr>
                <w:rFonts w:hint="eastAsia" w:ascii="宋体" w:hAnsi="宋体" w:eastAsia="宋体"/>
                <w:color w:val="auto"/>
                <w:sz w:val="24"/>
                <w:highlight w:val="none"/>
                <w:lang w:val="en-US" w:eastAsia="zh-CN"/>
              </w:rPr>
              <w:t>愿以比选下浮率</w:t>
            </w:r>
            <w:r>
              <w:rPr>
                <w:rFonts w:hint="eastAsia" w:ascii="宋体" w:hAnsi="宋体" w:eastAsia="宋体"/>
                <w:color w:val="auto"/>
                <w:sz w:val="24"/>
                <w:highlight w:val="none"/>
                <w:u w:val="single"/>
                <w:lang w:val="en-US" w:eastAsia="zh-CN"/>
              </w:rPr>
              <w:t xml:space="preserve">        </w:t>
            </w:r>
            <w:r>
              <w:rPr>
                <w:rFonts w:hint="eastAsia" w:ascii="宋体" w:hAnsi="宋体" w:eastAsia="宋体"/>
                <w:color w:val="auto"/>
                <w:sz w:val="24"/>
                <w:highlight w:val="none"/>
                <w:lang w:val="en-US" w:eastAsia="zh-CN"/>
              </w:rPr>
              <w:t>%</w:t>
            </w:r>
          </w:p>
        </w:tc>
      </w:tr>
      <w:tr w14:paraId="74CD48A8">
        <w:tblPrEx>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14:paraId="1489AB6E">
            <w:pPr>
              <w:tabs>
                <w:tab w:val="left" w:pos="420"/>
                <w:tab w:val="left" w:pos="630"/>
              </w:tabs>
              <w:spacing w:after="120" w:afterLines="50" w:line="480" w:lineRule="exact"/>
              <w:jc w:val="center"/>
              <w:rPr>
                <w:rFonts w:hint="default"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检测周期</w:t>
            </w:r>
          </w:p>
        </w:tc>
        <w:tc>
          <w:tcPr>
            <w:tcW w:w="5997" w:type="dxa"/>
            <w:tcBorders>
              <w:top w:val="single" w:color="auto" w:sz="8" w:space="0"/>
              <w:left w:val="single" w:color="auto" w:sz="8" w:space="0"/>
              <w:bottom w:val="nil"/>
              <w:right w:val="single" w:color="auto" w:sz="8" w:space="0"/>
            </w:tcBorders>
            <w:vAlign w:val="center"/>
          </w:tcPr>
          <w:p w14:paraId="634CA21D">
            <w:pPr>
              <w:tabs>
                <w:tab w:val="left" w:pos="420"/>
                <w:tab w:val="left" w:pos="630"/>
              </w:tabs>
              <w:spacing w:after="120" w:afterLines="50" w:line="480" w:lineRule="exact"/>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自检测开始之日起至本工程竣工验收合格之日止</w:t>
            </w:r>
          </w:p>
        </w:tc>
      </w:tr>
      <w:tr w14:paraId="1021EDA3">
        <w:tblPrEx>
          <w:tblCellMar>
            <w:top w:w="0" w:type="dxa"/>
            <w:left w:w="0" w:type="dxa"/>
            <w:bottom w:w="0" w:type="dxa"/>
            <w:right w:w="0" w:type="dxa"/>
          </w:tblCellMar>
        </w:tblPrEx>
        <w:trPr>
          <w:trHeight w:val="884"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55085EF2">
            <w:pPr>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备注</w:t>
            </w:r>
          </w:p>
        </w:tc>
        <w:tc>
          <w:tcPr>
            <w:tcW w:w="5997" w:type="dxa"/>
            <w:tcBorders>
              <w:top w:val="single" w:color="auto" w:sz="8" w:space="0"/>
              <w:left w:val="single" w:color="auto" w:sz="8" w:space="0"/>
              <w:bottom w:val="single" w:color="auto" w:sz="8" w:space="0"/>
              <w:right w:val="single" w:color="auto" w:sz="8" w:space="0"/>
            </w:tcBorders>
            <w:vAlign w:val="center"/>
          </w:tcPr>
          <w:p w14:paraId="31B1A6F0">
            <w:pPr>
              <w:jc w:val="center"/>
              <w:rPr>
                <w:rFonts w:hint="eastAsia" w:ascii="宋体" w:hAnsi="宋体" w:eastAsia="宋体" w:cs="宋体"/>
                <w:color w:val="auto"/>
                <w:kern w:val="0"/>
                <w:sz w:val="24"/>
                <w:szCs w:val="24"/>
                <w:lang w:val="en-US" w:eastAsia="zh-CN" w:bidi="ar-SA"/>
              </w:rPr>
            </w:pPr>
          </w:p>
        </w:tc>
      </w:tr>
    </w:tbl>
    <w:p w14:paraId="009A090F">
      <w:pPr>
        <w:pStyle w:val="7"/>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632"/>
        <w:jc w:val="both"/>
        <w:textAlignment w:val="auto"/>
        <w:rPr>
          <w:rFonts w:hint="eastAsia"/>
          <w:color w:val="auto"/>
          <w:highlight w:val="none"/>
          <w:lang w:val="en-US" w:eastAsia="zh-CN"/>
        </w:rPr>
      </w:pPr>
    </w:p>
    <w:p w14:paraId="583E0FF6">
      <w:pPr>
        <w:pStyle w:val="7"/>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46828F29">
      <w:pPr>
        <w:pStyle w:val="7"/>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cs="宋体"/>
          <w:color w:val="auto"/>
          <w:sz w:val="24"/>
          <w:szCs w:val="24"/>
          <w:highlight w:val="none"/>
          <w:lang w:eastAsia="zh-CN"/>
        </w:rPr>
        <w:t>或其</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69F9CC4F">
      <w:pPr>
        <w:pStyle w:val="7"/>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33999D23">
      <w:pPr>
        <w:pStyle w:val="7"/>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p>
    <w:p w14:paraId="24C97FEF">
      <w:pPr>
        <w:pStyle w:val="3"/>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★注意：</w:t>
      </w:r>
    </w:p>
    <w:p w14:paraId="71ED7791">
      <w:pPr>
        <w:pStyle w:val="4"/>
        <w:keepNext w:val="0"/>
        <w:keepLines w:val="0"/>
        <w:pageBreakBefore w:val="0"/>
        <w:widowControl w:val="0"/>
        <w:numPr>
          <w:ilvl w:val="0"/>
          <w:numId w:val="2"/>
        </w:numPr>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报价函应独立密封。</w:t>
      </w:r>
    </w:p>
    <w:p w14:paraId="4A425465">
      <w:pPr>
        <w:pStyle w:val="4"/>
        <w:keepNext w:val="0"/>
        <w:keepLines w:val="0"/>
        <w:pageBreakBefore w:val="0"/>
        <w:widowControl w:val="0"/>
        <w:numPr>
          <w:ilvl w:val="0"/>
          <w:numId w:val="2"/>
        </w:numPr>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封套密封处应加盖比选申请人单位公章，并在封套上注明：①比选项目名称；②比选申请人名称；③“报价函”字样；④“在</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年</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月</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日</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时</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分（比选公告规定的比选时间）前不准启封”字样。</w:t>
      </w:r>
    </w:p>
    <w:p w14:paraId="0A555127">
      <w:pPr>
        <w:rPr>
          <w:rFonts w:hint="eastAsia" w:ascii="宋体" w:hAnsi="宋体" w:eastAsia="宋体" w:cs="宋体"/>
          <w:b/>
          <w:bCs/>
          <w:color w:val="auto"/>
          <w:sz w:val="28"/>
          <w:szCs w:val="28"/>
          <w:highlight w:val="none"/>
          <w:lang w:val="en-US" w:eastAsia="zh-CN"/>
        </w:rPr>
      </w:pPr>
      <w:r>
        <w:rPr>
          <w:rFonts w:hint="eastAsia" w:ascii="宋体" w:hAnsi="宋体" w:eastAsia="宋体" w:cs="宋体"/>
          <w:color w:val="auto"/>
          <w:sz w:val="24"/>
          <w:szCs w:val="24"/>
          <w:highlight w:val="cyan"/>
          <w:lang w:val="en-US" w:eastAsia="zh-CN"/>
        </w:rPr>
        <w:br w:type="page"/>
      </w:r>
    </w:p>
    <w:p w14:paraId="5D83680C">
      <w:pPr>
        <w:jc w:val="center"/>
        <w:rPr>
          <w:rFonts w:hint="default" w:ascii="黑体" w:hAnsi="黑体" w:eastAsia="黑体" w:cs="黑体"/>
          <w:color w:val="auto"/>
          <w:sz w:val="32"/>
          <w:szCs w:val="32"/>
          <w:highlight w:val="none"/>
          <w:u w:val="none"/>
          <w:shd w:val="clear" w:color="auto" w:fill="FFFFFF"/>
          <w:lang w:val="en-US" w:eastAsia="zh-CN"/>
        </w:rPr>
      </w:pPr>
      <w:r>
        <w:rPr>
          <w:rFonts w:hint="eastAsia" w:ascii="黑体" w:hAnsi="黑体" w:eastAsia="黑体" w:cs="黑体"/>
          <w:color w:val="auto"/>
          <w:sz w:val="36"/>
          <w:szCs w:val="36"/>
          <w:highlight w:val="none"/>
          <w:shd w:val="clear" w:color="auto" w:fill="FFFFFF"/>
          <w:lang w:val="en-US" w:eastAsia="zh-CN"/>
        </w:rPr>
        <w:t>合同包</w:t>
      </w:r>
      <w:r>
        <w:rPr>
          <w:rFonts w:hint="eastAsia" w:ascii="黑体" w:hAnsi="黑体" w:eastAsia="黑体" w:cs="黑体"/>
          <w:color w:val="auto"/>
          <w:sz w:val="36"/>
          <w:szCs w:val="36"/>
          <w:highlight w:val="none"/>
          <w:u w:val="single"/>
          <w:shd w:val="clear" w:color="auto" w:fill="FFFFFF"/>
          <w:lang w:val="en-US" w:eastAsia="zh-CN"/>
        </w:rPr>
        <w:t xml:space="preserve">  2  </w:t>
      </w:r>
    </w:p>
    <w:p w14:paraId="46577DD2">
      <w:pPr>
        <w:rPr>
          <w:color w:val="auto"/>
          <w:sz w:val="24"/>
          <w:szCs w:val="24"/>
          <w:highlight w:val="none"/>
          <w:u w:val="none"/>
        </w:rPr>
      </w:pPr>
    </w:p>
    <w:p w14:paraId="733E5A76">
      <w:pPr>
        <w:pStyle w:val="7"/>
        <w:shd w:val="clear" w:color="auto" w:fill="FFFFFF"/>
        <w:spacing w:beforeLines="50" w:beforeAutospacing="0" w:afterLines="50" w:afterAutospacing="0" w:line="580" w:lineRule="atLeast"/>
        <w:jc w:val="center"/>
        <w:rPr>
          <w:color w:val="auto"/>
          <w:highlight w:val="none"/>
          <w:shd w:val="clear" w:color="auto" w:fill="FFFFFF"/>
        </w:rPr>
      </w:pPr>
      <w:r>
        <w:rPr>
          <w:rFonts w:hint="eastAsia" w:ascii="黑体" w:hAnsi="黑体" w:eastAsia="黑体" w:cs="黑体"/>
          <w:color w:val="auto"/>
          <w:sz w:val="32"/>
          <w:szCs w:val="32"/>
          <w:highlight w:val="none"/>
          <w:shd w:val="clear" w:color="auto" w:fill="FFFFFF"/>
          <w:lang w:eastAsia="zh-CN"/>
        </w:rPr>
        <w:t>报价函</w:t>
      </w:r>
    </w:p>
    <w:tbl>
      <w:tblPr>
        <w:tblStyle w:val="8"/>
        <w:tblW w:w="8326" w:type="dxa"/>
        <w:jc w:val="center"/>
        <w:tblLayout w:type="autofit"/>
        <w:tblCellMar>
          <w:top w:w="0" w:type="dxa"/>
          <w:left w:w="0" w:type="dxa"/>
          <w:bottom w:w="0" w:type="dxa"/>
          <w:right w:w="0" w:type="dxa"/>
        </w:tblCellMar>
      </w:tblPr>
      <w:tblGrid>
        <w:gridCol w:w="2329"/>
        <w:gridCol w:w="5997"/>
      </w:tblGrid>
      <w:tr w14:paraId="78B89908">
        <w:tblPrEx>
          <w:tblCellMar>
            <w:top w:w="0" w:type="dxa"/>
            <w:left w:w="0" w:type="dxa"/>
            <w:bottom w:w="0" w:type="dxa"/>
            <w:right w:w="0" w:type="dxa"/>
          </w:tblCellMar>
        </w:tblPrEx>
        <w:trPr>
          <w:trHeight w:val="80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0BB69446">
            <w:pPr>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比选项目名称</w:t>
            </w:r>
          </w:p>
        </w:tc>
        <w:tc>
          <w:tcPr>
            <w:tcW w:w="5997" w:type="dxa"/>
            <w:tcBorders>
              <w:top w:val="single" w:color="auto" w:sz="8" w:space="0"/>
              <w:left w:val="single" w:color="auto" w:sz="8" w:space="0"/>
              <w:bottom w:val="single" w:color="auto" w:sz="8" w:space="0"/>
              <w:right w:val="single" w:color="auto" w:sz="8" w:space="0"/>
            </w:tcBorders>
            <w:vAlign w:val="center"/>
          </w:tcPr>
          <w:p w14:paraId="68B3B08E">
            <w:pPr>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三元区碧湖山庄项目周边市政道路工程检测服务</w:t>
            </w:r>
          </w:p>
        </w:tc>
      </w:tr>
      <w:tr w14:paraId="622D4DFC">
        <w:tblPrEx>
          <w:tblCellMar>
            <w:top w:w="0" w:type="dxa"/>
            <w:left w:w="0" w:type="dxa"/>
            <w:bottom w:w="0" w:type="dxa"/>
            <w:right w:w="0" w:type="dxa"/>
          </w:tblCellMar>
        </w:tblPrEx>
        <w:trPr>
          <w:trHeight w:val="80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4D6C7404">
            <w:pPr>
              <w:jc w:val="center"/>
              <w:rPr>
                <w:rFonts w:hint="default"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合同包名称</w:t>
            </w:r>
          </w:p>
        </w:tc>
        <w:tc>
          <w:tcPr>
            <w:tcW w:w="5997" w:type="dxa"/>
            <w:tcBorders>
              <w:top w:val="single" w:color="auto" w:sz="8" w:space="0"/>
              <w:left w:val="single" w:color="auto" w:sz="8" w:space="0"/>
              <w:bottom w:val="single" w:color="auto" w:sz="8" w:space="0"/>
              <w:right w:val="single" w:color="auto" w:sz="8" w:space="0"/>
            </w:tcBorders>
            <w:vAlign w:val="center"/>
          </w:tcPr>
          <w:p w14:paraId="7321E4F0">
            <w:pPr>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三元区碧湖山庄项目周边市政道路工程平行检测</w:t>
            </w:r>
          </w:p>
        </w:tc>
      </w:tr>
      <w:tr w14:paraId="3C170933">
        <w:tblPrEx>
          <w:tblCellMar>
            <w:top w:w="0" w:type="dxa"/>
            <w:left w:w="0" w:type="dxa"/>
            <w:bottom w:w="0" w:type="dxa"/>
            <w:right w:w="0" w:type="dxa"/>
          </w:tblCellMar>
        </w:tblPrEx>
        <w:trPr>
          <w:trHeight w:val="8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71312337">
            <w:pPr>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比选申请人名称</w:t>
            </w:r>
          </w:p>
        </w:tc>
        <w:tc>
          <w:tcPr>
            <w:tcW w:w="5997" w:type="dxa"/>
            <w:tcBorders>
              <w:top w:val="single" w:color="auto" w:sz="8" w:space="0"/>
              <w:left w:val="single" w:color="auto" w:sz="8" w:space="0"/>
              <w:bottom w:val="single" w:color="auto" w:sz="8" w:space="0"/>
              <w:right w:val="single" w:color="auto" w:sz="8" w:space="0"/>
            </w:tcBorders>
            <w:vAlign w:val="center"/>
          </w:tcPr>
          <w:p w14:paraId="22925077">
            <w:pPr>
              <w:jc w:val="center"/>
              <w:rPr>
                <w:rFonts w:hint="eastAsia" w:ascii="宋体" w:hAnsi="宋体" w:eastAsia="宋体" w:cs="宋体"/>
                <w:color w:val="auto"/>
                <w:kern w:val="0"/>
                <w:sz w:val="24"/>
                <w:szCs w:val="24"/>
                <w:lang w:val="en-US" w:eastAsia="zh-CN" w:bidi="ar-SA"/>
              </w:rPr>
            </w:pPr>
          </w:p>
        </w:tc>
      </w:tr>
      <w:tr w14:paraId="5D02AC14">
        <w:tblPrEx>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14:paraId="338F9688">
            <w:pPr>
              <w:tabs>
                <w:tab w:val="left" w:pos="420"/>
                <w:tab w:val="left" w:pos="630"/>
              </w:tabs>
              <w:spacing w:after="120" w:afterLines="50" w:line="480" w:lineRule="exact"/>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报价（含税）</w:t>
            </w:r>
          </w:p>
        </w:tc>
        <w:tc>
          <w:tcPr>
            <w:tcW w:w="5997" w:type="dxa"/>
            <w:tcBorders>
              <w:top w:val="single" w:color="auto" w:sz="8" w:space="0"/>
              <w:left w:val="single" w:color="auto" w:sz="8" w:space="0"/>
              <w:bottom w:val="nil"/>
              <w:right w:val="single" w:color="auto" w:sz="8" w:space="0"/>
            </w:tcBorders>
            <w:vAlign w:val="center"/>
          </w:tcPr>
          <w:p w14:paraId="7E562F21">
            <w:pPr>
              <w:tabs>
                <w:tab w:val="left" w:pos="420"/>
                <w:tab w:val="left" w:pos="630"/>
              </w:tabs>
              <w:spacing w:after="120" w:afterLines="50" w:line="480" w:lineRule="exact"/>
              <w:jc w:val="center"/>
              <w:rPr>
                <w:rFonts w:hint="eastAsia" w:ascii="宋体" w:hAnsi="宋体" w:eastAsia="宋体" w:cs="宋体"/>
                <w:color w:val="auto"/>
                <w:kern w:val="0"/>
                <w:sz w:val="24"/>
                <w:szCs w:val="24"/>
                <w:lang w:val="en-US" w:eastAsia="zh-CN" w:bidi="ar-SA"/>
              </w:rPr>
            </w:pPr>
            <w:r>
              <w:rPr>
                <w:rFonts w:hint="eastAsia" w:ascii="宋体" w:hAnsi="宋体" w:eastAsia="宋体"/>
                <w:color w:val="auto"/>
                <w:sz w:val="24"/>
                <w:highlight w:val="none"/>
                <w:lang w:val="en-US" w:eastAsia="zh-CN"/>
              </w:rPr>
              <w:t>愿以比选下浮率</w:t>
            </w:r>
            <w:r>
              <w:rPr>
                <w:rFonts w:hint="eastAsia" w:ascii="宋体" w:hAnsi="宋体" w:eastAsia="宋体"/>
                <w:color w:val="auto"/>
                <w:sz w:val="24"/>
                <w:highlight w:val="none"/>
                <w:u w:val="single"/>
                <w:lang w:val="en-US" w:eastAsia="zh-CN"/>
              </w:rPr>
              <w:t xml:space="preserve">        </w:t>
            </w:r>
            <w:r>
              <w:rPr>
                <w:rFonts w:hint="eastAsia" w:ascii="宋体" w:hAnsi="宋体" w:eastAsia="宋体"/>
                <w:color w:val="auto"/>
                <w:sz w:val="24"/>
                <w:highlight w:val="none"/>
                <w:lang w:val="en-US" w:eastAsia="zh-CN"/>
              </w:rPr>
              <w:t>%</w:t>
            </w:r>
          </w:p>
        </w:tc>
      </w:tr>
      <w:tr w14:paraId="5F8D4607">
        <w:tblPrEx>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14:paraId="104A1672">
            <w:pPr>
              <w:tabs>
                <w:tab w:val="left" w:pos="420"/>
                <w:tab w:val="left" w:pos="630"/>
              </w:tabs>
              <w:spacing w:after="120" w:afterLines="50" w:line="480" w:lineRule="exact"/>
              <w:jc w:val="center"/>
              <w:rPr>
                <w:rFonts w:hint="default"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检测周期</w:t>
            </w:r>
          </w:p>
        </w:tc>
        <w:tc>
          <w:tcPr>
            <w:tcW w:w="5997" w:type="dxa"/>
            <w:tcBorders>
              <w:top w:val="single" w:color="auto" w:sz="8" w:space="0"/>
              <w:left w:val="single" w:color="auto" w:sz="8" w:space="0"/>
              <w:bottom w:val="nil"/>
              <w:right w:val="single" w:color="auto" w:sz="8" w:space="0"/>
            </w:tcBorders>
            <w:vAlign w:val="center"/>
          </w:tcPr>
          <w:p w14:paraId="786CB24E">
            <w:pPr>
              <w:tabs>
                <w:tab w:val="left" w:pos="420"/>
                <w:tab w:val="left" w:pos="630"/>
              </w:tabs>
              <w:spacing w:after="120" w:afterLines="50" w:line="480" w:lineRule="exact"/>
              <w:jc w:val="left"/>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中选单位接到比选人书面开工通知后24小时内组织人员到达现场确认检测条件，在确认现场具备检测条件后48小时内进场检测，检测项目在现场检测完成后2天内提供检测简报结果，7天内提供正式检测报告。</w:t>
            </w:r>
          </w:p>
        </w:tc>
      </w:tr>
      <w:tr w14:paraId="5F956713">
        <w:tblPrEx>
          <w:tblCellMar>
            <w:top w:w="0" w:type="dxa"/>
            <w:left w:w="0" w:type="dxa"/>
            <w:bottom w:w="0" w:type="dxa"/>
            <w:right w:w="0" w:type="dxa"/>
          </w:tblCellMar>
        </w:tblPrEx>
        <w:trPr>
          <w:trHeight w:val="884"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50EE4E7C">
            <w:pPr>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备注</w:t>
            </w:r>
          </w:p>
        </w:tc>
        <w:tc>
          <w:tcPr>
            <w:tcW w:w="5997" w:type="dxa"/>
            <w:tcBorders>
              <w:top w:val="single" w:color="auto" w:sz="8" w:space="0"/>
              <w:left w:val="single" w:color="auto" w:sz="8" w:space="0"/>
              <w:bottom w:val="single" w:color="auto" w:sz="8" w:space="0"/>
              <w:right w:val="single" w:color="auto" w:sz="8" w:space="0"/>
            </w:tcBorders>
            <w:vAlign w:val="center"/>
          </w:tcPr>
          <w:p w14:paraId="7AF4AFE5">
            <w:pPr>
              <w:jc w:val="center"/>
              <w:rPr>
                <w:rFonts w:hint="eastAsia" w:ascii="宋体" w:hAnsi="宋体" w:eastAsia="宋体" w:cs="宋体"/>
                <w:color w:val="auto"/>
                <w:kern w:val="0"/>
                <w:sz w:val="24"/>
                <w:szCs w:val="24"/>
                <w:lang w:val="en-US" w:eastAsia="zh-CN" w:bidi="ar-SA"/>
              </w:rPr>
            </w:pPr>
          </w:p>
        </w:tc>
      </w:tr>
    </w:tbl>
    <w:p w14:paraId="3F1B3198">
      <w:pPr>
        <w:pStyle w:val="7"/>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632"/>
        <w:jc w:val="both"/>
        <w:textAlignment w:val="auto"/>
        <w:rPr>
          <w:rFonts w:hint="eastAsia"/>
          <w:color w:val="auto"/>
          <w:highlight w:val="none"/>
          <w:lang w:val="en-US" w:eastAsia="zh-CN"/>
        </w:rPr>
      </w:pPr>
    </w:p>
    <w:p w14:paraId="0E3F5D82">
      <w:pPr>
        <w:pStyle w:val="7"/>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4D660B74">
      <w:pPr>
        <w:pStyle w:val="7"/>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cs="宋体"/>
          <w:color w:val="auto"/>
          <w:sz w:val="24"/>
          <w:szCs w:val="24"/>
          <w:highlight w:val="none"/>
          <w:lang w:eastAsia="zh-CN"/>
        </w:rPr>
        <w:t>或其</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60D55CE8">
      <w:pPr>
        <w:pStyle w:val="7"/>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0C10CA1E">
      <w:pPr>
        <w:pStyle w:val="7"/>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p>
    <w:p w14:paraId="25E1AC11">
      <w:pPr>
        <w:pStyle w:val="3"/>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★注意：</w:t>
      </w:r>
    </w:p>
    <w:p w14:paraId="03035EC4">
      <w:pPr>
        <w:keepNext w:val="0"/>
        <w:keepLines w:val="0"/>
        <w:pageBreakBefore w:val="0"/>
        <w:widowControl w:val="0"/>
        <w:numPr>
          <w:ilvl w:val="0"/>
          <w:numId w:val="2"/>
        </w:numPr>
        <w:kinsoku/>
        <w:wordWrap/>
        <w:overflowPunct/>
        <w:topLinePunct w:val="0"/>
        <w:autoSpaceDE/>
        <w:autoSpaceDN/>
        <w:bidi w:val="0"/>
        <w:adjustRightInd w:val="0"/>
        <w:snapToGrid/>
        <w:spacing w:after="0" w:line="440" w:lineRule="exact"/>
        <w:ind w:left="420"/>
        <w:jc w:val="both"/>
        <w:textAlignment w:val="baseline"/>
        <w:rPr>
          <w:rFonts w:hint="eastAsia" w:ascii="宋体" w:hAnsi="宋体" w:eastAsia="宋体" w:cs="宋体"/>
          <w:b/>
          <w:bCs/>
          <w:color w:val="auto"/>
          <w:kern w:val="0"/>
          <w:sz w:val="21"/>
          <w:szCs w:val="21"/>
          <w:highlight w:val="none"/>
          <w:lang w:val="en-US" w:eastAsia="zh-CN" w:bidi="ar-SA"/>
        </w:rPr>
      </w:pPr>
      <w:r>
        <w:rPr>
          <w:rFonts w:hint="eastAsia" w:ascii="宋体" w:hAnsi="宋体" w:eastAsia="宋体" w:cs="宋体"/>
          <w:b/>
          <w:bCs/>
          <w:color w:val="auto"/>
          <w:kern w:val="0"/>
          <w:sz w:val="21"/>
          <w:szCs w:val="21"/>
          <w:highlight w:val="none"/>
          <w:lang w:val="en-US" w:eastAsia="zh-CN" w:bidi="ar-SA"/>
        </w:rPr>
        <w:t>报价函应独立密封。</w:t>
      </w:r>
    </w:p>
    <w:p w14:paraId="2CD10CDE">
      <w:pPr>
        <w:keepNext w:val="0"/>
        <w:keepLines w:val="0"/>
        <w:pageBreakBefore w:val="0"/>
        <w:widowControl w:val="0"/>
        <w:numPr>
          <w:ilvl w:val="0"/>
          <w:numId w:val="2"/>
        </w:numPr>
        <w:kinsoku/>
        <w:wordWrap/>
        <w:overflowPunct/>
        <w:topLinePunct w:val="0"/>
        <w:autoSpaceDE/>
        <w:autoSpaceDN/>
        <w:bidi w:val="0"/>
        <w:adjustRightInd w:val="0"/>
        <w:snapToGrid/>
        <w:spacing w:after="0" w:line="440" w:lineRule="exact"/>
        <w:ind w:left="420"/>
        <w:jc w:val="both"/>
        <w:textAlignment w:val="baseline"/>
        <w:rPr>
          <w:rFonts w:hint="eastAsia" w:ascii="宋体" w:hAnsi="宋体" w:eastAsia="宋体" w:cs="宋体"/>
          <w:b/>
          <w:bCs/>
          <w:color w:val="auto"/>
          <w:kern w:val="0"/>
          <w:sz w:val="21"/>
          <w:szCs w:val="21"/>
          <w:highlight w:val="none"/>
          <w:lang w:val="en-US" w:eastAsia="zh-CN" w:bidi="ar-SA"/>
        </w:rPr>
      </w:pPr>
      <w:r>
        <w:rPr>
          <w:rFonts w:hint="eastAsia" w:ascii="宋体" w:hAnsi="宋体" w:eastAsia="宋体" w:cs="宋体"/>
          <w:b/>
          <w:bCs/>
          <w:color w:val="auto"/>
          <w:kern w:val="0"/>
          <w:sz w:val="21"/>
          <w:szCs w:val="21"/>
          <w:highlight w:val="none"/>
          <w:lang w:val="en-US" w:eastAsia="zh-CN" w:bidi="ar-SA"/>
        </w:rPr>
        <w:t>封套密封处应加盖比选申请人单位公章，并在封套上注明：①比选项目名称；②比选申请人名称；③“报价函”字样；④“在</w:t>
      </w:r>
      <w:r>
        <w:rPr>
          <w:rFonts w:hint="eastAsia" w:ascii="宋体" w:hAnsi="宋体" w:eastAsia="宋体" w:cs="宋体"/>
          <w:b/>
          <w:bCs/>
          <w:color w:val="auto"/>
          <w:kern w:val="0"/>
          <w:sz w:val="21"/>
          <w:szCs w:val="21"/>
          <w:highlight w:val="none"/>
          <w:u w:val="single"/>
          <w:lang w:val="en-US" w:eastAsia="zh-CN" w:bidi="ar-SA"/>
        </w:rPr>
        <w:t xml:space="preserve">    </w:t>
      </w:r>
      <w:r>
        <w:rPr>
          <w:rFonts w:hint="eastAsia" w:ascii="宋体" w:hAnsi="宋体" w:eastAsia="宋体" w:cs="宋体"/>
          <w:b/>
          <w:bCs/>
          <w:color w:val="auto"/>
          <w:kern w:val="0"/>
          <w:sz w:val="21"/>
          <w:szCs w:val="21"/>
          <w:highlight w:val="none"/>
          <w:lang w:val="en-US" w:eastAsia="zh-CN" w:bidi="ar-SA"/>
        </w:rPr>
        <w:t>年</w:t>
      </w:r>
      <w:r>
        <w:rPr>
          <w:rFonts w:hint="eastAsia" w:ascii="宋体" w:hAnsi="宋体" w:eastAsia="宋体" w:cs="宋体"/>
          <w:b/>
          <w:bCs/>
          <w:color w:val="auto"/>
          <w:kern w:val="0"/>
          <w:sz w:val="21"/>
          <w:szCs w:val="21"/>
          <w:highlight w:val="none"/>
          <w:u w:val="single"/>
          <w:lang w:val="en-US" w:eastAsia="zh-CN" w:bidi="ar-SA"/>
        </w:rPr>
        <w:t xml:space="preserve">    </w:t>
      </w:r>
      <w:r>
        <w:rPr>
          <w:rFonts w:hint="eastAsia" w:ascii="宋体" w:hAnsi="宋体" w:eastAsia="宋体" w:cs="宋体"/>
          <w:b/>
          <w:bCs/>
          <w:color w:val="auto"/>
          <w:kern w:val="0"/>
          <w:sz w:val="21"/>
          <w:szCs w:val="21"/>
          <w:highlight w:val="none"/>
          <w:lang w:val="en-US" w:eastAsia="zh-CN" w:bidi="ar-SA"/>
        </w:rPr>
        <w:t>月</w:t>
      </w:r>
      <w:r>
        <w:rPr>
          <w:rFonts w:hint="eastAsia" w:ascii="宋体" w:hAnsi="宋体" w:eastAsia="宋体" w:cs="宋体"/>
          <w:b/>
          <w:bCs/>
          <w:color w:val="auto"/>
          <w:kern w:val="0"/>
          <w:sz w:val="21"/>
          <w:szCs w:val="21"/>
          <w:highlight w:val="none"/>
          <w:u w:val="single"/>
          <w:lang w:val="en-US" w:eastAsia="zh-CN" w:bidi="ar-SA"/>
        </w:rPr>
        <w:t xml:space="preserve">    </w:t>
      </w:r>
      <w:r>
        <w:rPr>
          <w:rFonts w:hint="eastAsia" w:ascii="宋体" w:hAnsi="宋体" w:eastAsia="宋体" w:cs="宋体"/>
          <w:b/>
          <w:bCs/>
          <w:color w:val="auto"/>
          <w:kern w:val="0"/>
          <w:sz w:val="21"/>
          <w:szCs w:val="21"/>
          <w:highlight w:val="none"/>
          <w:lang w:val="en-US" w:eastAsia="zh-CN" w:bidi="ar-SA"/>
        </w:rPr>
        <w:t>日</w:t>
      </w:r>
      <w:r>
        <w:rPr>
          <w:rFonts w:hint="eastAsia" w:ascii="宋体" w:hAnsi="宋体" w:eastAsia="宋体" w:cs="宋体"/>
          <w:b/>
          <w:bCs/>
          <w:color w:val="auto"/>
          <w:kern w:val="0"/>
          <w:sz w:val="21"/>
          <w:szCs w:val="21"/>
          <w:highlight w:val="none"/>
          <w:u w:val="single"/>
          <w:lang w:val="en-US" w:eastAsia="zh-CN" w:bidi="ar-SA"/>
        </w:rPr>
        <w:t xml:space="preserve">    </w:t>
      </w:r>
      <w:r>
        <w:rPr>
          <w:rFonts w:hint="eastAsia" w:ascii="宋体" w:hAnsi="宋体" w:eastAsia="宋体" w:cs="宋体"/>
          <w:b/>
          <w:bCs/>
          <w:color w:val="auto"/>
          <w:kern w:val="0"/>
          <w:sz w:val="21"/>
          <w:szCs w:val="21"/>
          <w:highlight w:val="none"/>
          <w:lang w:val="en-US" w:eastAsia="zh-CN" w:bidi="ar-SA"/>
        </w:rPr>
        <w:t>时</w:t>
      </w:r>
      <w:r>
        <w:rPr>
          <w:rFonts w:hint="eastAsia" w:ascii="宋体" w:hAnsi="宋体" w:eastAsia="宋体" w:cs="宋体"/>
          <w:b/>
          <w:bCs/>
          <w:color w:val="auto"/>
          <w:kern w:val="0"/>
          <w:sz w:val="21"/>
          <w:szCs w:val="21"/>
          <w:highlight w:val="none"/>
          <w:u w:val="single"/>
          <w:lang w:val="en-US" w:eastAsia="zh-CN" w:bidi="ar-SA"/>
        </w:rPr>
        <w:t xml:space="preserve">    </w:t>
      </w:r>
      <w:r>
        <w:rPr>
          <w:rFonts w:hint="eastAsia" w:ascii="宋体" w:hAnsi="宋体" w:eastAsia="宋体" w:cs="宋体"/>
          <w:b/>
          <w:bCs/>
          <w:color w:val="auto"/>
          <w:kern w:val="0"/>
          <w:sz w:val="21"/>
          <w:szCs w:val="21"/>
          <w:highlight w:val="none"/>
          <w:lang w:val="en-US" w:eastAsia="zh-CN" w:bidi="ar-SA"/>
        </w:rPr>
        <w:t>分（比选公告规定的比选时间）前不准启封”字样。</w:t>
      </w:r>
    </w:p>
    <w:p w14:paraId="357557EA">
      <w:pPr>
        <w:rPr>
          <w:rFonts w:hint="eastAsia" w:ascii="宋体" w:hAnsi="宋体" w:eastAsia="宋体" w:cs="宋体"/>
          <w:b/>
          <w:bCs/>
          <w:color w:val="auto"/>
          <w:kern w:val="0"/>
          <w:sz w:val="28"/>
          <w:szCs w:val="28"/>
          <w:highlight w:val="none"/>
          <w:lang w:val="en-US" w:eastAsia="zh-CN" w:bidi="ar-SA"/>
        </w:rPr>
      </w:pPr>
    </w:p>
    <w:p w14:paraId="72D85C6A"/>
    <w:bookmarkEnd w:id="0"/>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26D0D6">
    <w:pPr>
      <w:pStyle w:val="5"/>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BBF9952">
                          <w:pPr>
                            <w:pStyle w:val="5"/>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4BBF9952">
                    <w:pPr>
                      <w:pStyle w:val="5"/>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1C815">
    <w:pPr>
      <w:pStyle w:val="5"/>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C75002B">
                          <w:pPr>
                            <w:pStyle w:val="5"/>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7C75002B">
                    <w:pPr>
                      <w:pStyle w:val="5"/>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6036F">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1797F">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019810"/>
    <w:multiLevelType w:val="singleLevel"/>
    <w:tmpl w:val="B5019810"/>
    <w:lvl w:ilvl="0" w:tentative="0">
      <w:start w:val="2"/>
      <w:numFmt w:val="decimal"/>
      <w:suff w:val="nothing"/>
      <w:lvlText w:val="（%1）"/>
      <w:lvlJc w:val="left"/>
    </w:lvl>
  </w:abstractNum>
  <w:abstractNum w:abstractNumId="1">
    <w:nsid w:val="7890FB22"/>
    <w:multiLevelType w:val="singleLevel"/>
    <w:tmpl w:val="7890FB22"/>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EC5479"/>
    <w:rsid w:val="001D2941"/>
    <w:rsid w:val="051B5D5C"/>
    <w:rsid w:val="07FA48EB"/>
    <w:rsid w:val="08813484"/>
    <w:rsid w:val="0AD15767"/>
    <w:rsid w:val="0C696775"/>
    <w:rsid w:val="0E9B5C68"/>
    <w:rsid w:val="10A13C1E"/>
    <w:rsid w:val="1149296F"/>
    <w:rsid w:val="13435C52"/>
    <w:rsid w:val="138111A4"/>
    <w:rsid w:val="14721286"/>
    <w:rsid w:val="16572359"/>
    <w:rsid w:val="16AE6971"/>
    <w:rsid w:val="199118B3"/>
    <w:rsid w:val="19EF0556"/>
    <w:rsid w:val="1A286F50"/>
    <w:rsid w:val="1B8516E3"/>
    <w:rsid w:val="1BF37098"/>
    <w:rsid w:val="1C213D5F"/>
    <w:rsid w:val="1CAE19A9"/>
    <w:rsid w:val="1DB32DCD"/>
    <w:rsid w:val="1E004533"/>
    <w:rsid w:val="204207E1"/>
    <w:rsid w:val="21F5782B"/>
    <w:rsid w:val="23E6648D"/>
    <w:rsid w:val="276E62C6"/>
    <w:rsid w:val="2B1C0523"/>
    <w:rsid w:val="2C4F478E"/>
    <w:rsid w:val="2FA726E8"/>
    <w:rsid w:val="2FF938DD"/>
    <w:rsid w:val="325C05D5"/>
    <w:rsid w:val="3289251E"/>
    <w:rsid w:val="33917BE6"/>
    <w:rsid w:val="34232D36"/>
    <w:rsid w:val="36A074F7"/>
    <w:rsid w:val="378C2722"/>
    <w:rsid w:val="38D414A9"/>
    <w:rsid w:val="391A35B8"/>
    <w:rsid w:val="3A7D2A42"/>
    <w:rsid w:val="3C31195E"/>
    <w:rsid w:val="3CA470BE"/>
    <w:rsid w:val="3D640BEA"/>
    <w:rsid w:val="3D766348"/>
    <w:rsid w:val="3DA53A50"/>
    <w:rsid w:val="3FA534A9"/>
    <w:rsid w:val="404505E5"/>
    <w:rsid w:val="422C581F"/>
    <w:rsid w:val="44DE2B26"/>
    <w:rsid w:val="49385984"/>
    <w:rsid w:val="4E831672"/>
    <w:rsid w:val="540E0494"/>
    <w:rsid w:val="549A3C1D"/>
    <w:rsid w:val="55C3364C"/>
    <w:rsid w:val="571D1478"/>
    <w:rsid w:val="5798263F"/>
    <w:rsid w:val="58FE2FA1"/>
    <w:rsid w:val="59C42BEB"/>
    <w:rsid w:val="5AED5C88"/>
    <w:rsid w:val="5B165439"/>
    <w:rsid w:val="5D275002"/>
    <w:rsid w:val="5EB9765E"/>
    <w:rsid w:val="5EEF0B39"/>
    <w:rsid w:val="60447537"/>
    <w:rsid w:val="61C7381F"/>
    <w:rsid w:val="62DE6A8D"/>
    <w:rsid w:val="664B60ED"/>
    <w:rsid w:val="67EC5479"/>
    <w:rsid w:val="69365695"/>
    <w:rsid w:val="6B8542F6"/>
    <w:rsid w:val="6B907733"/>
    <w:rsid w:val="6FA75832"/>
    <w:rsid w:val="728C40C5"/>
    <w:rsid w:val="73145CED"/>
    <w:rsid w:val="73BA52CD"/>
    <w:rsid w:val="74916507"/>
    <w:rsid w:val="74DE0C00"/>
    <w:rsid w:val="76465513"/>
    <w:rsid w:val="76822882"/>
    <w:rsid w:val="7A012E7A"/>
    <w:rsid w:val="7AAA1D8C"/>
    <w:rsid w:val="7AF453C3"/>
    <w:rsid w:val="7CBD1FD2"/>
    <w:rsid w:val="7CD32638"/>
    <w:rsid w:val="7DFA54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qFormat/>
    <w:uiPriority w:val="0"/>
    <w:pPr>
      <w:keepNext/>
      <w:keepLines/>
      <w:spacing w:line="415" w:lineRule="auto"/>
      <w:outlineLvl w:val="1"/>
    </w:pPr>
    <w:rPr>
      <w:rFonts w:ascii="Arial" w:hAnsi="Arial" w:eastAsia="黑体"/>
      <w:b/>
      <w:bCs/>
      <w:sz w:val="32"/>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style>
  <w:style w:type="paragraph" w:styleId="4">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customStyle="1" w:styleId="10">
    <w:name w:val="正文_2_0"/>
    <w:autoRedefine/>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2025-10-22T03:30:00Z</dcterms:created>
  <dc:creator>爬</dc:creator>
  <cp:lastModifiedBy>爬</cp:lastModifiedBy>
  <dcterms:modified xsi:type="dcterms:W3CDTF">2025-10-22T03:31:27Z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325D69B4C8C9492EA529E267F1358F43_11</vt:lpwstr>
  </property>
  <property fmtid="{D5CDD505-2E9C-101B-9397-08002B2CF9AE}" pid="4" name="KSOTemplateDocerSaveRecord">
    <vt:lpwstr>eyJoZGlkIjoiY2QyMWZmZWRjMmRkOGNlMGI5NDcyN2EyOGNmOWFjNjciLCJ1c2VySWQiOiI0MDg2OTk1MTEifQ==</vt:lpwstr>
  </property>
</Properties>
</file>