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A9F41">
      <w:pPr>
        <w:pStyle w:val="5"/>
        <w:jc w:val="left"/>
        <w:outlineLvl w:val="2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sz w:val="28"/>
        </w:rPr>
        <w:t>附</w:t>
      </w:r>
      <w:r>
        <w:rPr>
          <w:rFonts w:hint="eastAsia" w:ascii="宋体" w:hAnsi="宋体" w:eastAsia="宋体" w:cs="宋体"/>
          <w:b/>
          <w:sz w:val="28"/>
          <w:lang w:val="en-US" w:eastAsia="zh-CN"/>
        </w:rPr>
        <w:t>1</w:t>
      </w:r>
      <w:r>
        <w:rPr>
          <w:rFonts w:hint="eastAsia" w:ascii="宋体" w:hAnsi="宋体" w:eastAsia="宋体" w:cs="宋体"/>
          <w:b/>
          <w:sz w:val="28"/>
        </w:rPr>
        <w:t>：采购标的一览表</w:t>
      </w:r>
    </w:p>
    <w:p w14:paraId="4E10A9B3">
      <w:pPr>
        <w:pStyle w:val="5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采购包1：</w:t>
      </w:r>
    </w:p>
    <w:p w14:paraId="4D0CF6F4">
      <w:pPr>
        <w:pStyle w:val="5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</w:rPr>
        <w:t>标的名称</w:t>
      </w:r>
      <w:r>
        <w:rPr>
          <w:rFonts w:hint="eastAsia" w:ascii="宋体" w:hAnsi="宋体" w:eastAsia="宋体" w:cs="宋体"/>
          <w:lang w:eastAsia="zh-CN"/>
        </w:rPr>
        <w:t>：无纸化会议系统</w:t>
      </w:r>
    </w:p>
    <w:p w14:paraId="46742A72">
      <w:pPr>
        <w:pStyle w:val="5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采购包</w:t>
      </w:r>
      <w:r>
        <w:rPr>
          <w:rFonts w:hint="eastAsia" w:ascii="宋体" w:hAnsi="宋体" w:eastAsia="宋体" w:cs="宋体"/>
        </w:rPr>
        <w:t>最高限价（元）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cs="宋体"/>
          <w:lang w:val="en-US" w:eastAsia="zh-CN"/>
        </w:rPr>
        <w:t>1500</w:t>
      </w:r>
      <w:r>
        <w:rPr>
          <w:rFonts w:hint="eastAsia" w:ascii="宋体" w:hAnsi="宋体" w:eastAsia="宋体" w:cs="宋体"/>
          <w:lang w:eastAsia="zh-CN"/>
        </w:rPr>
        <w:t>00</w:t>
      </w:r>
      <w:r>
        <w:rPr>
          <w:rFonts w:hint="eastAsia" w:ascii="宋体" w:hAnsi="宋体" w:eastAsia="宋体" w:cs="宋体"/>
        </w:rPr>
        <w:t>.00</w:t>
      </w:r>
      <w:r>
        <w:rPr>
          <w:rFonts w:hint="eastAsia" w:ascii="宋体" w:hAnsi="宋体" w:eastAsia="宋体" w:cs="宋体"/>
          <w:lang w:eastAsia="zh-CN"/>
        </w:rPr>
        <w:t>；</w:t>
      </w:r>
    </w:p>
    <w:p w14:paraId="651FC8D7">
      <w:pPr>
        <w:pStyle w:val="5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val="en-US" w:eastAsia="zh-CN"/>
        </w:rPr>
        <w:t>采购包</w:t>
      </w:r>
      <w:r>
        <w:rPr>
          <w:rFonts w:hint="eastAsia" w:ascii="宋体" w:hAnsi="宋体" w:eastAsia="宋体" w:cs="宋体"/>
        </w:rPr>
        <w:t>保证金金额（元）</w:t>
      </w:r>
      <w:r>
        <w:rPr>
          <w:rFonts w:hint="eastAsia" w:ascii="宋体" w:hAnsi="宋体" w:eastAsia="宋体" w:cs="宋体"/>
          <w:lang w:eastAsia="zh-CN"/>
        </w:rPr>
        <w:t>：</w:t>
      </w:r>
      <w:r>
        <w:rPr>
          <w:rFonts w:hint="eastAsia" w:ascii="宋体" w:hAnsi="宋体" w:eastAsia="宋体" w:cs="宋体"/>
          <w:lang w:val="en-US" w:eastAsia="zh-CN"/>
        </w:rPr>
        <w:t>0</w:t>
      </w:r>
      <w:r>
        <w:rPr>
          <w:rFonts w:hint="eastAsia" w:ascii="宋体" w:hAnsi="宋体" w:cs="宋体"/>
          <w:lang w:val="en-US" w:eastAsia="zh-CN"/>
        </w:rPr>
        <w:t>；</w:t>
      </w:r>
    </w:p>
    <w:p w14:paraId="11656E47">
      <w:pPr>
        <w:pStyle w:val="5"/>
        <w:jc w:val="left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lang w:eastAsia="zh-CN"/>
        </w:rPr>
        <w:t>无纸化会议系统</w:t>
      </w:r>
    </w:p>
    <w:tbl>
      <w:tblPr>
        <w:tblStyle w:val="3"/>
        <w:tblW w:w="9150" w:type="dxa"/>
        <w:tblInd w:w="-12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2085"/>
        <w:gridCol w:w="742"/>
        <w:gridCol w:w="915"/>
        <w:gridCol w:w="1236"/>
        <w:gridCol w:w="708"/>
        <w:gridCol w:w="1425"/>
        <w:gridCol w:w="1179"/>
      </w:tblGrid>
      <w:tr w14:paraId="7FAB9863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1012E337">
            <w:pPr>
              <w:pStyle w:val="5"/>
              <w:jc w:val="left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品目号</w:t>
            </w:r>
          </w:p>
        </w:tc>
        <w:tc>
          <w:tcPr>
            <w:tcW w:w="2085" w:type="dxa"/>
            <w:noWrap w:val="0"/>
            <w:vAlign w:val="center"/>
          </w:tcPr>
          <w:p w14:paraId="408882E2">
            <w:pPr>
              <w:pStyle w:val="5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品目名称</w:t>
            </w:r>
          </w:p>
        </w:tc>
        <w:tc>
          <w:tcPr>
            <w:tcW w:w="742" w:type="dxa"/>
            <w:noWrap w:val="0"/>
            <w:vAlign w:val="center"/>
          </w:tcPr>
          <w:p w14:paraId="4521B5B9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计量单位</w:t>
            </w:r>
          </w:p>
        </w:tc>
        <w:tc>
          <w:tcPr>
            <w:tcW w:w="915" w:type="dxa"/>
            <w:noWrap w:val="0"/>
            <w:vAlign w:val="center"/>
          </w:tcPr>
          <w:p w14:paraId="747170EA">
            <w:pPr>
              <w:pStyle w:val="5"/>
              <w:jc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数量</w:t>
            </w:r>
          </w:p>
        </w:tc>
        <w:tc>
          <w:tcPr>
            <w:tcW w:w="1236" w:type="dxa"/>
            <w:noWrap w:val="0"/>
            <w:vAlign w:val="center"/>
          </w:tcPr>
          <w:p w14:paraId="4E002114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主要技术规格</w:t>
            </w:r>
          </w:p>
        </w:tc>
        <w:tc>
          <w:tcPr>
            <w:tcW w:w="708" w:type="dxa"/>
            <w:noWrap w:val="0"/>
            <w:vAlign w:val="center"/>
          </w:tcPr>
          <w:p w14:paraId="4487892B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价款形式</w:t>
            </w:r>
          </w:p>
        </w:tc>
        <w:tc>
          <w:tcPr>
            <w:tcW w:w="1425" w:type="dxa"/>
            <w:noWrap w:val="0"/>
            <w:vAlign w:val="center"/>
          </w:tcPr>
          <w:p w14:paraId="017490F0">
            <w:pPr>
              <w:pStyle w:val="5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交货</w:t>
            </w:r>
            <w:r>
              <w:rPr>
                <w:rFonts w:hint="eastAsia" w:ascii="宋体" w:hAnsi="宋体" w:eastAsia="宋体" w:cs="宋体"/>
                <w:highlight w:val="none"/>
              </w:rPr>
              <w:t>时间</w:t>
            </w:r>
          </w:p>
        </w:tc>
        <w:tc>
          <w:tcPr>
            <w:tcW w:w="1179" w:type="dxa"/>
            <w:noWrap w:val="0"/>
            <w:vAlign w:val="center"/>
          </w:tcPr>
          <w:p w14:paraId="135018C2">
            <w:pPr>
              <w:pStyle w:val="5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交货地点</w:t>
            </w:r>
          </w:p>
        </w:tc>
      </w:tr>
      <w:tr w14:paraId="1E31B22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65BE0F05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2085" w:type="dxa"/>
            <w:noWrap w:val="0"/>
            <w:vAlign w:val="center"/>
          </w:tcPr>
          <w:p w14:paraId="4392DCBD">
            <w:pPr>
              <w:pStyle w:val="5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计算机（核心产品）</w:t>
            </w:r>
          </w:p>
        </w:tc>
        <w:tc>
          <w:tcPr>
            <w:tcW w:w="742" w:type="dxa"/>
            <w:noWrap w:val="0"/>
            <w:vAlign w:val="center"/>
          </w:tcPr>
          <w:p w14:paraId="761B377D">
            <w:pPr>
              <w:pStyle w:val="5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台</w:t>
            </w:r>
          </w:p>
        </w:tc>
        <w:tc>
          <w:tcPr>
            <w:tcW w:w="915" w:type="dxa"/>
            <w:noWrap w:val="0"/>
            <w:vAlign w:val="center"/>
          </w:tcPr>
          <w:p w14:paraId="0FB160FA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236" w:type="dxa"/>
            <w:vMerge w:val="restart"/>
            <w:noWrap w:val="0"/>
            <w:vAlign w:val="center"/>
          </w:tcPr>
          <w:p w14:paraId="1F65094B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详见第三章招标内容及要求</w:t>
            </w:r>
          </w:p>
          <w:p w14:paraId="58935B69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restart"/>
            <w:noWrap w:val="0"/>
            <w:vAlign w:val="center"/>
          </w:tcPr>
          <w:p w14:paraId="2AD81050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总价</w:t>
            </w:r>
          </w:p>
        </w:tc>
        <w:tc>
          <w:tcPr>
            <w:tcW w:w="1425" w:type="dxa"/>
            <w:vMerge w:val="restart"/>
            <w:noWrap w:val="0"/>
            <w:vAlign w:val="center"/>
          </w:tcPr>
          <w:p w14:paraId="40C60D71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自合同签订生效之日起15日内完成交货并安装完成</w:t>
            </w:r>
          </w:p>
        </w:tc>
        <w:tc>
          <w:tcPr>
            <w:tcW w:w="1179" w:type="dxa"/>
            <w:vMerge w:val="restart"/>
            <w:noWrap w:val="0"/>
            <w:vAlign w:val="center"/>
          </w:tcPr>
          <w:p w14:paraId="2B246FE2">
            <w:pPr>
              <w:pStyle w:val="5"/>
              <w:jc w:val="center"/>
              <w:rPr>
                <w:rFonts w:hint="default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采购人指定地点</w:t>
            </w:r>
          </w:p>
        </w:tc>
      </w:tr>
      <w:tr w14:paraId="3CB649A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46B22228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bookmarkStart w:id="0" w:name="_GoBack"/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2085" w:type="dxa"/>
            <w:noWrap w:val="0"/>
            <w:vAlign w:val="center"/>
          </w:tcPr>
          <w:p w14:paraId="3CC1ACBF">
            <w:pPr>
              <w:pStyle w:val="5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平板电脑（含手写笔）</w:t>
            </w:r>
          </w:p>
        </w:tc>
        <w:tc>
          <w:tcPr>
            <w:tcW w:w="742" w:type="dxa"/>
            <w:noWrap w:val="0"/>
            <w:vAlign w:val="center"/>
          </w:tcPr>
          <w:p w14:paraId="64936B3A">
            <w:pPr>
              <w:pStyle w:val="5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台</w:t>
            </w:r>
          </w:p>
        </w:tc>
        <w:tc>
          <w:tcPr>
            <w:tcW w:w="915" w:type="dxa"/>
            <w:noWrap w:val="0"/>
            <w:vAlign w:val="center"/>
          </w:tcPr>
          <w:p w14:paraId="40B0F085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</w:p>
        </w:tc>
        <w:tc>
          <w:tcPr>
            <w:tcW w:w="1236" w:type="dxa"/>
            <w:vMerge w:val="continue"/>
            <w:noWrap w:val="0"/>
            <w:vAlign w:val="center"/>
          </w:tcPr>
          <w:p w14:paraId="2A89B779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1912585B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5" w:type="dxa"/>
            <w:vMerge w:val="continue"/>
            <w:noWrap w:val="0"/>
            <w:vAlign w:val="center"/>
          </w:tcPr>
          <w:p w14:paraId="2E175DB2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 w14:paraId="07A97847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</w:tr>
      <w:bookmarkEnd w:id="0"/>
      <w:tr w14:paraId="7A0CFE8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645CA3D7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2085" w:type="dxa"/>
            <w:noWrap w:val="0"/>
            <w:vAlign w:val="center"/>
          </w:tcPr>
          <w:p w14:paraId="035E0883">
            <w:pPr>
              <w:pStyle w:val="5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会议服务器软件</w:t>
            </w:r>
          </w:p>
        </w:tc>
        <w:tc>
          <w:tcPr>
            <w:tcW w:w="742" w:type="dxa"/>
            <w:noWrap w:val="0"/>
            <w:vAlign w:val="center"/>
          </w:tcPr>
          <w:p w14:paraId="58991640">
            <w:pPr>
              <w:pStyle w:val="5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915" w:type="dxa"/>
            <w:noWrap w:val="0"/>
            <w:vAlign w:val="center"/>
          </w:tcPr>
          <w:p w14:paraId="0E1F075E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236" w:type="dxa"/>
            <w:vMerge w:val="continue"/>
            <w:noWrap w:val="0"/>
            <w:vAlign w:val="center"/>
          </w:tcPr>
          <w:p w14:paraId="2D34369B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648FFAC7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5" w:type="dxa"/>
            <w:vMerge w:val="continue"/>
            <w:noWrap w:val="0"/>
            <w:vAlign w:val="center"/>
          </w:tcPr>
          <w:p w14:paraId="6F980D20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 w14:paraId="384E5ADB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0A255D8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5E664F1E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2085" w:type="dxa"/>
            <w:noWrap w:val="0"/>
            <w:vAlign w:val="center"/>
          </w:tcPr>
          <w:p w14:paraId="11D7EB0B">
            <w:pPr>
              <w:pStyle w:val="5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会议终端软件</w:t>
            </w:r>
          </w:p>
        </w:tc>
        <w:tc>
          <w:tcPr>
            <w:tcW w:w="742" w:type="dxa"/>
            <w:noWrap w:val="0"/>
            <w:vAlign w:val="center"/>
          </w:tcPr>
          <w:p w14:paraId="7255BA89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915" w:type="dxa"/>
            <w:noWrap w:val="0"/>
            <w:vAlign w:val="center"/>
          </w:tcPr>
          <w:p w14:paraId="20E51435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30</w:t>
            </w:r>
          </w:p>
        </w:tc>
        <w:tc>
          <w:tcPr>
            <w:tcW w:w="1236" w:type="dxa"/>
            <w:vMerge w:val="continue"/>
            <w:noWrap w:val="0"/>
            <w:vAlign w:val="center"/>
          </w:tcPr>
          <w:p w14:paraId="5F925F67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763615A9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5" w:type="dxa"/>
            <w:vMerge w:val="continue"/>
            <w:noWrap w:val="0"/>
            <w:vAlign w:val="center"/>
          </w:tcPr>
          <w:p w14:paraId="758C7B1C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 w14:paraId="00261AD2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</w:tr>
      <w:tr w14:paraId="5FB00E32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dxa"/>
            <w:noWrap w:val="0"/>
            <w:vAlign w:val="center"/>
          </w:tcPr>
          <w:p w14:paraId="5B7924B8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lang w:val="en-US" w:eastAsia="zh-CN"/>
              </w:rPr>
              <w:t>1-</w:t>
            </w:r>
            <w:r>
              <w:rPr>
                <w:rFonts w:hint="eastAsia" w:ascii="宋体" w:hAnsi="宋体" w:eastAsia="宋体" w:cs="宋体"/>
              </w:rPr>
              <w:t>5</w:t>
            </w:r>
          </w:p>
        </w:tc>
        <w:tc>
          <w:tcPr>
            <w:tcW w:w="2085" w:type="dxa"/>
            <w:noWrap w:val="0"/>
            <w:vAlign w:val="center"/>
          </w:tcPr>
          <w:p w14:paraId="0A7CDAB2">
            <w:pPr>
              <w:pStyle w:val="5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无线路由器</w:t>
            </w:r>
          </w:p>
        </w:tc>
        <w:tc>
          <w:tcPr>
            <w:tcW w:w="742" w:type="dxa"/>
            <w:noWrap w:val="0"/>
            <w:vAlign w:val="center"/>
          </w:tcPr>
          <w:p w14:paraId="693B8FBC">
            <w:pPr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套</w:t>
            </w:r>
          </w:p>
        </w:tc>
        <w:tc>
          <w:tcPr>
            <w:tcW w:w="915" w:type="dxa"/>
            <w:noWrap w:val="0"/>
            <w:vAlign w:val="center"/>
          </w:tcPr>
          <w:p w14:paraId="76C1860C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</w:t>
            </w:r>
          </w:p>
        </w:tc>
        <w:tc>
          <w:tcPr>
            <w:tcW w:w="1236" w:type="dxa"/>
            <w:vMerge w:val="continue"/>
            <w:noWrap w:val="0"/>
            <w:vAlign w:val="center"/>
          </w:tcPr>
          <w:p w14:paraId="4D114183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708" w:type="dxa"/>
            <w:vMerge w:val="continue"/>
            <w:noWrap w:val="0"/>
            <w:vAlign w:val="center"/>
          </w:tcPr>
          <w:p w14:paraId="4EE95827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425" w:type="dxa"/>
            <w:vMerge w:val="continue"/>
            <w:noWrap w:val="0"/>
            <w:vAlign w:val="center"/>
          </w:tcPr>
          <w:p w14:paraId="7D63C9E4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  <w:tc>
          <w:tcPr>
            <w:tcW w:w="1179" w:type="dxa"/>
            <w:vMerge w:val="continue"/>
            <w:noWrap w:val="0"/>
            <w:vAlign w:val="center"/>
          </w:tcPr>
          <w:p w14:paraId="09BA9E03">
            <w:pPr>
              <w:pStyle w:val="5"/>
              <w:jc w:val="center"/>
              <w:rPr>
                <w:rFonts w:hint="eastAsia" w:ascii="宋体" w:hAnsi="宋体" w:eastAsia="宋体" w:cs="宋体"/>
              </w:rPr>
            </w:pPr>
          </w:p>
        </w:tc>
      </w:tr>
    </w:tbl>
    <w:p w14:paraId="3D11ECEE">
      <w:pPr>
        <w:pStyle w:val="5"/>
        <w:rPr>
          <w:rFonts w:hint="eastAsia" w:ascii="宋体" w:hAnsi="宋体" w:eastAsia="宋体" w:cs="宋体"/>
        </w:rPr>
      </w:pPr>
    </w:p>
    <w:p w14:paraId="676CA918">
      <w:pPr>
        <w:rPr>
          <w:rFonts w:hint="eastAsia"/>
        </w:rPr>
      </w:pPr>
    </w:p>
    <w:p w14:paraId="2BF3C34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F04BE2"/>
    <w:rsid w:val="001D2941"/>
    <w:rsid w:val="051B5D5C"/>
    <w:rsid w:val="07FA48EB"/>
    <w:rsid w:val="0AD15767"/>
    <w:rsid w:val="0C696775"/>
    <w:rsid w:val="13435C52"/>
    <w:rsid w:val="14721286"/>
    <w:rsid w:val="199118B3"/>
    <w:rsid w:val="1A286F50"/>
    <w:rsid w:val="1B8516E3"/>
    <w:rsid w:val="1C213D5F"/>
    <w:rsid w:val="21F5782B"/>
    <w:rsid w:val="2C4F478E"/>
    <w:rsid w:val="3CA470BE"/>
    <w:rsid w:val="49385984"/>
    <w:rsid w:val="59C42BEB"/>
    <w:rsid w:val="5B165439"/>
    <w:rsid w:val="62DE6A8D"/>
    <w:rsid w:val="65F04BE2"/>
    <w:rsid w:val="664B60ED"/>
    <w:rsid w:val="73BA52CD"/>
    <w:rsid w:val="74916507"/>
    <w:rsid w:val="76465513"/>
    <w:rsid w:val="7CD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Fließtext"/>
    <w:basedOn w:val="1"/>
    <w:qFormat/>
    <w:uiPriority w:val="99"/>
    <w:pPr>
      <w:overflowPunct w:val="0"/>
      <w:autoSpaceDE w:val="0"/>
      <w:autoSpaceDN w:val="0"/>
      <w:adjustRightInd w:val="0"/>
      <w:textAlignment w:val="baseline"/>
    </w:pPr>
    <w:rPr>
      <w:kern w:val="28"/>
      <w:szCs w:val="20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2025-08-01T09:43:00Z</dcterms:created>
  <dc:creator>狗中贵族</dc:creator>
  <cp:lastModifiedBy>狗中贵族</cp:lastModifiedBy>
  <dcterms:modified xsi:type="dcterms:W3CDTF">2025-08-01T09:44:06Z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DE3F2121AA1D4240A805634027267FE4_11</vt:lpwstr>
  </property>
  <property fmtid="{D5CDD505-2E9C-101B-9397-08002B2CF9AE}" pid="4" name="KSOTemplateDocerSaveRecord">
    <vt:lpwstr>eyJoZGlkIjoiY2QyMWZmZWRjMmRkOGNlMGI5NDcyN2EyOGNmOWFjNjciLCJ1c2VySWQiOiI0MDg2OTk1MTEifQ==</vt:lpwstr>
  </property>
</Properties>
</file>