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2025年1月1日－2026年12月31日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A947AB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A33B9D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9D47FF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8C3A36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375575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777642"/>
    <w:rsid w:val="4AA63EC3"/>
    <w:rsid w:val="4AB93531"/>
    <w:rsid w:val="4ACC6915"/>
    <w:rsid w:val="4B315D69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7A073C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D51DDA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83259"/>
    <w:rsid w:val="5E5A377B"/>
    <w:rsid w:val="5E64494E"/>
    <w:rsid w:val="5E931BE0"/>
    <w:rsid w:val="5E9A43BF"/>
    <w:rsid w:val="5EBF3633"/>
    <w:rsid w:val="5ED7270E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863AB4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EFD2C28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A3958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A916E0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4822</Words>
  <Characters>5087</Characters>
  <Lines>16</Lines>
  <Paragraphs>4</Paragraphs>
  <TotalTime>0</TotalTime>
  <ScaleCrop>false</ScaleCrop>
  <LinksUpToDate>false</LinksUpToDate>
  <CharactersWithSpaces>5438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2024-12-18T09:13:53Z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0724A15E9D534EED87A77CCE0257B175_13</vt:lpwstr>
  </property>
</Properties>
</file>