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7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4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上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9:30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7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4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上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10:00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bookmarkStart w:id="0" w:name="_GoBack"/>
      <w:bookmarkEnd w:id="0"/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法定代表人授权委托书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猪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肉类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ZR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3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</w:t>
      </w:r>
      <w:r>
        <w:rPr>
          <w:rFonts w:hint="eastAsia" w:ascii="新宋体" w:hAnsi="新宋体" w:eastAsia="新宋体" w:cs="新宋体"/>
          <w:snapToGrid w:val="0"/>
          <w:szCs w:val="21"/>
        </w:rPr>
        <w:t>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法定代表人签字：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猪肉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ZR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3BE3F03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2023-06-27T02:28:30Z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