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三明市劳务派遣服务有限公司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三明市劳务派遣服务有限公司增加建筑劳务资质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三明市劳务派遣服务有限公司增加建筑劳务资质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报价函（适用于最低价中选法）。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2.如我</w:t>
      </w:r>
      <w:r>
        <w:rPr>
          <w:rFonts w:hint="eastAsia"/>
          <w:color w:val="auto"/>
          <w:highlight w:val="none"/>
        </w:rPr>
        <w:t>公司</w:t>
      </w:r>
      <w:r>
        <w:rPr>
          <w:rFonts w:hint="eastAsia"/>
          <w:color w:val="auto"/>
          <w:highlight w:val="none"/>
          <w:lang w:val="en-US" w:eastAsia="zh-CN"/>
        </w:rPr>
        <w:t>中选：</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w:t>
      </w:r>
      <w:r>
        <w:rPr>
          <w:rFonts w:hint="eastAsia"/>
          <w:color w:val="auto"/>
          <w:highlight w:val="none"/>
        </w:rPr>
        <w:t>公司</w:t>
      </w:r>
      <w:r>
        <w:rPr>
          <w:rFonts w:hint="eastAsia"/>
          <w:color w:val="auto"/>
          <w:highlight w:val="none"/>
          <w:lang w:val="en-US" w:eastAsia="zh-CN"/>
        </w:rPr>
        <w:t>承诺我公司及其拟派出的人员未被依法禁止投标、未存在财产被冻结或接管的情况或处于从业限制期限内；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（3）我公司承诺针对建筑劳务资质为比选人无条件提供不少于五年的资质维护服务；</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（4）我</w:t>
      </w:r>
      <w:r>
        <w:rPr>
          <w:rFonts w:hint="eastAsia"/>
          <w:color w:val="auto"/>
          <w:highlight w:val="none"/>
        </w:rPr>
        <w:t>公司</w:t>
      </w:r>
      <w:r>
        <w:rPr>
          <w:rFonts w:hint="eastAsia"/>
          <w:color w:val="auto"/>
          <w:highlight w:val="none"/>
          <w:lang w:val="en-US" w:eastAsia="zh-CN"/>
        </w:rPr>
        <w:t>所提交信息材料、比选材料、证明材料真实可靠，并对其真实性承担相应的法律责任。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u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color w:val="auto"/>
          <w:sz w:val="24"/>
          <w:highlight w:val="none"/>
          <w:u w:val="none"/>
        </w:rPr>
        <w:t>（</w:t>
      </w:r>
      <w:r>
        <w:rPr>
          <w:rFonts w:hint="eastAsia" w:ascii="宋体"/>
          <w:i/>
          <w:color w:val="auto"/>
          <w:sz w:val="24"/>
          <w:highlight w:val="none"/>
          <w:u w:val="none"/>
        </w:rPr>
        <w:t>签字或盖章</w:t>
      </w:r>
      <w:r>
        <w:rPr>
          <w:rFonts w:hint="eastAsia" w:ascii="宋体"/>
          <w:color w:val="auto"/>
          <w:sz w:val="24"/>
          <w:highlight w:val="none"/>
          <w:u w:val="non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b/>
          <w:color w:val="auto"/>
          <w:sz w:val="22"/>
          <w:szCs w:val="22"/>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b/>
          <w:color w:val="auto"/>
          <w:sz w:val="22"/>
          <w:szCs w:val="22"/>
          <w:highlight w:val="none"/>
          <w:u w:val="none"/>
          <w:lang w:eastAsia="zh-CN"/>
        </w:rPr>
        <w:t>（</w:t>
      </w:r>
      <w:r>
        <w:rPr>
          <w:rFonts w:hint="eastAsia" w:ascii="宋体"/>
          <w:b/>
          <w:color w:val="auto"/>
          <w:sz w:val="22"/>
          <w:szCs w:val="22"/>
          <w:highlight w:val="none"/>
          <w:u w:val="none"/>
          <w:lang w:val="en-US" w:eastAsia="zh-CN"/>
        </w:rPr>
        <w:t>2</w:t>
      </w:r>
      <w:r>
        <w:rPr>
          <w:rFonts w:hint="eastAsia" w:ascii="宋体"/>
          <w:b/>
          <w:color w:val="auto"/>
          <w:sz w:val="22"/>
          <w:szCs w:val="22"/>
          <w:highlight w:val="none"/>
          <w:u w:val="none"/>
          <w:lang w:eastAsia="zh-CN"/>
        </w:rPr>
        <w:t>）</w:t>
      </w:r>
      <w:r>
        <w:rPr>
          <w:rFonts w:hint="eastAsia" w:ascii="宋体"/>
          <w:b/>
          <w:color w:val="auto"/>
          <w:sz w:val="22"/>
          <w:szCs w:val="22"/>
          <w:highlight w:val="none"/>
          <w:u w:val="double"/>
          <w:lang w:eastAsia="zh-CN"/>
        </w:rPr>
        <w:t>上述各类证书发生变更的，应办理完变更手续方可参加比选，并以发证机关核准的变更为准；否则为证书无效进行评定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三明市劳务派遣服务有限公司增加建筑劳务资质</w:t>
      </w:r>
      <w:r>
        <w:rPr>
          <w:rFonts w:hint="eastAsia"/>
          <w:color w:val="auto"/>
          <w:highlight w:val="none"/>
        </w:rPr>
        <w:t>比选活动。代理人在比选过程中所签署的一切文件和处理与之相关的一切事务，我公司均予以承认。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1-3.报价函</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31A3C3FD"/>
    <w:multiLevelType w:val="singleLevel"/>
    <w:tmpl w:val="31A3C3F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6960F94"/>
    <w:rsid w:val="07727BA5"/>
    <w:rsid w:val="083F66C3"/>
    <w:rsid w:val="0C1E4474"/>
    <w:rsid w:val="12D83D85"/>
    <w:rsid w:val="15753D2B"/>
    <w:rsid w:val="1B3B1658"/>
    <w:rsid w:val="1BDA14AF"/>
    <w:rsid w:val="20D277A0"/>
    <w:rsid w:val="27C43285"/>
    <w:rsid w:val="2A8C4DC6"/>
    <w:rsid w:val="2EB22EE2"/>
    <w:rsid w:val="2F9467A9"/>
    <w:rsid w:val="30C65D46"/>
    <w:rsid w:val="311469E6"/>
    <w:rsid w:val="31AD13C4"/>
    <w:rsid w:val="31F02F20"/>
    <w:rsid w:val="3200248B"/>
    <w:rsid w:val="32876304"/>
    <w:rsid w:val="32D8051B"/>
    <w:rsid w:val="39AB1652"/>
    <w:rsid w:val="3A0D04A3"/>
    <w:rsid w:val="3B366E92"/>
    <w:rsid w:val="3B582EDF"/>
    <w:rsid w:val="3D09223A"/>
    <w:rsid w:val="3EAE1148"/>
    <w:rsid w:val="42730E06"/>
    <w:rsid w:val="476F36E5"/>
    <w:rsid w:val="48A06FE7"/>
    <w:rsid w:val="48FE6CDB"/>
    <w:rsid w:val="4AE92DC6"/>
    <w:rsid w:val="4B0561C1"/>
    <w:rsid w:val="4C1B19B4"/>
    <w:rsid w:val="4D231C06"/>
    <w:rsid w:val="56975A7B"/>
    <w:rsid w:val="56F86AFC"/>
    <w:rsid w:val="57030DBA"/>
    <w:rsid w:val="5B067930"/>
    <w:rsid w:val="5B5149EB"/>
    <w:rsid w:val="5FAF2DB4"/>
    <w:rsid w:val="63E37F18"/>
    <w:rsid w:val="641E28D5"/>
    <w:rsid w:val="672204A7"/>
    <w:rsid w:val="67491C63"/>
    <w:rsid w:val="69CA50FF"/>
    <w:rsid w:val="6AE41559"/>
    <w:rsid w:val="70BD60B7"/>
    <w:rsid w:val="70CD6C5E"/>
    <w:rsid w:val="70F121C0"/>
    <w:rsid w:val="723F172D"/>
    <w:rsid w:val="72C57E4E"/>
    <w:rsid w:val="72F55F4B"/>
    <w:rsid w:val="73482AB1"/>
    <w:rsid w:val="74E74C92"/>
    <w:rsid w:val="75B0150C"/>
    <w:rsid w:val="778F1C6E"/>
    <w:rsid w:val="79AE4BD3"/>
    <w:rsid w:val="7A533B56"/>
    <w:rsid w:val="7A66771C"/>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2023-04-28T09:17:29Z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FA766C902C514B2297F64BEC7081245A</vt:lpwstr>
  </property>
</Properties>
</file>